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F" w:rsidRPr="00621797" w:rsidRDefault="003145EF" w:rsidP="00621797">
      <w:pPr>
        <w:spacing w:after="77" w:line="256" w:lineRule="auto"/>
        <w:ind w:left="1600" w:right="1319"/>
        <w:jc w:val="center"/>
        <w:rPr>
          <w:rFonts w:ascii="Times New Roman" w:hAnsi="Times New Roman" w:cs="Times New Roman"/>
          <w:sz w:val="24"/>
          <w:szCs w:val="24"/>
        </w:rPr>
      </w:pPr>
      <w:r w:rsidRPr="00621797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621797" w:rsidRDefault="003145EF" w:rsidP="00621797">
      <w:pPr>
        <w:spacing w:after="77" w:line="256" w:lineRule="auto"/>
        <w:ind w:left="1600" w:right="1319"/>
        <w:jc w:val="center"/>
        <w:rPr>
          <w:b/>
        </w:rPr>
      </w:pPr>
      <w:r w:rsidRPr="00621797">
        <w:rPr>
          <w:rFonts w:ascii="Times New Roman" w:hAnsi="Times New Roman" w:cs="Times New Roman"/>
          <w:b/>
          <w:sz w:val="24"/>
          <w:szCs w:val="24"/>
        </w:rPr>
        <w:t>инновационного проекта (программы)</w:t>
      </w:r>
    </w:p>
    <w:p w:rsidR="00E60E1C" w:rsidRPr="00E60E1C" w:rsidRDefault="00AC1394" w:rsidP="00E6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0E1C" w:rsidRPr="00E60E1C">
        <w:rPr>
          <w:rFonts w:ascii="Times New Roman" w:hAnsi="Times New Roman" w:cs="Times New Roman"/>
          <w:b/>
          <w:sz w:val="24"/>
          <w:szCs w:val="24"/>
        </w:rPr>
        <w:t>Школа духовно- нравственной культуры</w:t>
      </w:r>
    </w:p>
    <w:p w:rsidR="00AC1394" w:rsidRDefault="00E60E1C" w:rsidP="00E60E1C">
      <w:pPr>
        <w:spacing w:after="77" w:line="256" w:lineRule="auto"/>
        <w:ind w:left="1600" w:right="13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1C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E60E1C">
        <w:rPr>
          <w:rFonts w:ascii="Times New Roman" w:hAnsi="Times New Roman" w:cs="Times New Roman"/>
          <w:b/>
          <w:sz w:val="24"/>
          <w:szCs w:val="24"/>
        </w:rPr>
        <w:t>инновационно-развивающая</w:t>
      </w:r>
      <w:proofErr w:type="spellEnd"/>
      <w:r w:rsidRPr="00E60E1C">
        <w:rPr>
          <w:rFonts w:ascii="Times New Roman" w:hAnsi="Times New Roman" w:cs="Times New Roman"/>
          <w:b/>
          <w:sz w:val="24"/>
          <w:szCs w:val="24"/>
        </w:rPr>
        <w:t xml:space="preserve"> среда формирования высоконравственной личности и гражданина России</w:t>
      </w:r>
      <w:r w:rsidR="00AC1394">
        <w:rPr>
          <w:rFonts w:ascii="Times New Roman" w:hAnsi="Times New Roman" w:cs="Times New Roman"/>
          <w:b/>
          <w:sz w:val="24"/>
          <w:szCs w:val="24"/>
        </w:rPr>
        <w:t>»</w:t>
      </w:r>
    </w:p>
    <w:p w:rsidR="003145EF" w:rsidRDefault="003145EF" w:rsidP="00621797">
      <w:pPr>
        <w:pStyle w:val="2"/>
        <w:spacing w:after="63"/>
        <w:ind w:left="-5"/>
        <w:jc w:val="center"/>
      </w:pPr>
      <w:r>
        <w:t>Актуальность</w:t>
      </w:r>
    </w:p>
    <w:p w:rsidR="00AC1394" w:rsidRPr="00AC1394" w:rsidRDefault="00AC1394" w:rsidP="00AC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394">
        <w:rPr>
          <w:rFonts w:ascii="Times New Roman" w:hAnsi="Times New Roman"/>
          <w:sz w:val="24"/>
          <w:szCs w:val="24"/>
        </w:rPr>
        <w:t>Формирование</w:t>
      </w:r>
      <w:r w:rsidRPr="00AC1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C139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C1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C1394">
        <w:rPr>
          <w:rFonts w:ascii="Times New Roman" w:hAnsi="Times New Roman"/>
          <w:sz w:val="24"/>
          <w:szCs w:val="24"/>
        </w:rPr>
        <w:t xml:space="preserve"> духовно-нравственных,</w:t>
      </w:r>
      <w:r w:rsidRPr="00AC13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C1394">
        <w:rPr>
          <w:rFonts w:ascii="Times New Roman" w:hAnsi="Times New Roman"/>
          <w:sz w:val="24"/>
          <w:szCs w:val="24"/>
        </w:rPr>
        <w:t>ценностей у подрастающего поколения является одной из важнейших задач современной системы образования. Невозможно создать современную инновационную экономику, минуя человека, состояние и качество его внутренней жизни.</w:t>
      </w:r>
    </w:p>
    <w:p w:rsidR="00AC1394" w:rsidRPr="00AC1394" w:rsidRDefault="00AC1394" w:rsidP="00AC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94">
        <w:rPr>
          <w:rFonts w:ascii="Times New Roman" w:hAnsi="Times New Roman"/>
          <w:sz w:val="24"/>
          <w:szCs w:val="24"/>
        </w:rPr>
        <w:t>Национальная доктрина образовани</w:t>
      </w:r>
      <w:r w:rsidR="00E60E1C">
        <w:rPr>
          <w:rFonts w:ascii="Times New Roman" w:hAnsi="Times New Roman"/>
          <w:sz w:val="24"/>
          <w:szCs w:val="24"/>
        </w:rPr>
        <w:t>я в Российской Федерации до 2025</w:t>
      </w:r>
      <w:r w:rsidRPr="00AC1394">
        <w:rPr>
          <w:rFonts w:ascii="Times New Roman" w:hAnsi="Times New Roman"/>
          <w:sz w:val="24"/>
          <w:szCs w:val="24"/>
        </w:rPr>
        <w:t xml:space="preserve"> г. связывает стратегические цели развития образования со стратегическими целями развития страны, среди которых – поддержание статуса России как великой державы в сфере науки, культуры, технологий, образования; обеспечения высокого качества жизни для граждан; преодоление экономического и духовного кризиса. Задачи воспитания, нравственности, помощи учащимся в осмыслении духовных ориентиров жизни стоят перед каждым педагогом, который решает их в меру своей профессиональной компетентности и личного мировоззрения.</w:t>
      </w:r>
    </w:p>
    <w:p w:rsidR="00AC1394" w:rsidRPr="00AC1394" w:rsidRDefault="00AC1394" w:rsidP="00AC13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1394">
        <w:rPr>
          <w:rFonts w:ascii="Times New Roman" w:hAnsi="Times New Roman"/>
          <w:bCs/>
          <w:sz w:val="24"/>
          <w:szCs w:val="24"/>
        </w:rPr>
        <w:t>«Воспитание детей рассматривается как стратегический общенациональный приоритет</w:t>
      </w:r>
      <w:r w:rsidRPr="00AC13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C1394">
        <w:rPr>
          <w:rFonts w:ascii="Times New Roman" w:hAnsi="Times New Roman"/>
          <w:sz w:val="24"/>
          <w:szCs w:val="24"/>
        </w:rPr>
        <w:t>требующий консолидаций усилий различных институтов</w:t>
      </w:r>
      <w:r w:rsidRPr="00AC1394">
        <w:rPr>
          <w:rFonts w:ascii="Times New Roman" w:hAnsi="Times New Roman"/>
          <w:b/>
          <w:sz w:val="24"/>
          <w:szCs w:val="24"/>
        </w:rPr>
        <w:t xml:space="preserve"> </w:t>
      </w:r>
      <w:r w:rsidRPr="00AC1394">
        <w:rPr>
          <w:rFonts w:ascii="Times New Roman" w:hAnsi="Times New Roman"/>
          <w:sz w:val="24"/>
          <w:szCs w:val="24"/>
        </w:rPr>
        <w:t xml:space="preserve">гражданского общества и ведомств на федеральном, региональном и муниципальном уровнях» - указано в </w:t>
      </w:r>
      <w:r w:rsidRPr="00AC1394">
        <w:rPr>
          <w:rFonts w:ascii="Times New Roman" w:hAnsi="Times New Roman"/>
          <w:bCs/>
          <w:sz w:val="24"/>
          <w:szCs w:val="24"/>
        </w:rPr>
        <w:t>Стратегии развития и воспитания в Российской Федерации на период до 2025 года.</w:t>
      </w:r>
    </w:p>
    <w:p w:rsidR="00AC1394" w:rsidRPr="00AC1394" w:rsidRDefault="00AC1394" w:rsidP="00AC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94">
        <w:rPr>
          <w:rFonts w:ascii="Times New Roman" w:hAnsi="Times New Roman"/>
          <w:sz w:val="24"/>
          <w:szCs w:val="24"/>
        </w:rPr>
        <w:t>В Концепции духовно-нравственного развития и воспитания личности гражданина России написано: «Базовые национальные ценности лежат в основе целостного пространства духовно-нравственного развития и воспитания школьников. Для организации такого пространства и его полноценного функционирования требуются согласованные усилия всех социальных субъектов – участников воспитания: семьи, общественных организаций, учреждений дополнительного образования, культуры</w:t>
      </w:r>
      <w:r>
        <w:rPr>
          <w:rFonts w:ascii="Times New Roman" w:hAnsi="Times New Roman"/>
          <w:sz w:val="24"/>
          <w:szCs w:val="24"/>
        </w:rPr>
        <w:t xml:space="preserve"> и спорта, СМИ…</w:t>
      </w:r>
      <w:r w:rsidRPr="00AC1394">
        <w:rPr>
          <w:rFonts w:ascii="Times New Roman" w:hAnsi="Times New Roman"/>
          <w:sz w:val="24"/>
          <w:szCs w:val="24"/>
        </w:rPr>
        <w:t>».</w:t>
      </w:r>
    </w:p>
    <w:p w:rsidR="00AC1394" w:rsidRPr="00AC1394" w:rsidRDefault="00AC1394" w:rsidP="00AC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394">
        <w:rPr>
          <w:rFonts w:ascii="Times New Roman" w:hAnsi="Times New Roman"/>
          <w:sz w:val="24"/>
          <w:szCs w:val="24"/>
        </w:rPr>
        <w:t>Большое внимание уделяется этому и в Волгоградской области. Забота о воспитании детей и молодёжи в духе высоких нравственных идеалов стала определяющей стратегией развития волгоградской системы образов</w:t>
      </w:r>
      <w:r>
        <w:rPr>
          <w:rFonts w:ascii="Times New Roman" w:hAnsi="Times New Roman"/>
          <w:sz w:val="24"/>
          <w:szCs w:val="24"/>
        </w:rPr>
        <w:t>ания.</w:t>
      </w:r>
      <w:r w:rsidRPr="00AC1394">
        <w:rPr>
          <w:rFonts w:ascii="Times New Roman" w:hAnsi="Times New Roman"/>
          <w:sz w:val="24"/>
          <w:szCs w:val="24"/>
        </w:rPr>
        <w:t xml:space="preserve"> Духовно-нравственное развитие и воспитан</w:t>
      </w:r>
      <w:r>
        <w:rPr>
          <w:rFonts w:ascii="Times New Roman" w:hAnsi="Times New Roman"/>
          <w:sz w:val="24"/>
          <w:szCs w:val="24"/>
        </w:rPr>
        <w:t xml:space="preserve">ие обучающихся, развитие </w:t>
      </w:r>
      <w:r w:rsidRPr="00AC1394">
        <w:rPr>
          <w:rFonts w:ascii="Times New Roman" w:hAnsi="Times New Roman"/>
          <w:sz w:val="24"/>
          <w:szCs w:val="24"/>
        </w:rPr>
        <w:t xml:space="preserve">нравственности,  патриотизма определяется как одно из ведущих направлений воспитательной работы в образовательных организациях региона. </w:t>
      </w:r>
    </w:p>
    <w:p w:rsidR="00AC1394" w:rsidRPr="00AC1394" w:rsidRDefault="00AC1394" w:rsidP="00AC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394">
        <w:rPr>
          <w:rFonts w:ascii="Times New Roman" w:hAnsi="Times New Roman"/>
          <w:sz w:val="24"/>
          <w:szCs w:val="24"/>
        </w:rPr>
        <w:t>Реализация федеральных государственных образовательных стандартов предусматривает духовно-нравственное воспитание</w:t>
      </w:r>
      <w:r>
        <w:rPr>
          <w:rFonts w:ascii="Times New Roman" w:hAnsi="Times New Roman"/>
          <w:sz w:val="24"/>
          <w:szCs w:val="24"/>
        </w:rPr>
        <w:t xml:space="preserve"> и формирование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>- патриотических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</w:t>
      </w:r>
      <w:r w:rsidRPr="00AC1394">
        <w:rPr>
          <w:rFonts w:ascii="Times New Roman" w:hAnsi="Times New Roman"/>
          <w:sz w:val="24"/>
          <w:szCs w:val="24"/>
        </w:rPr>
        <w:t xml:space="preserve"> одним</w:t>
      </w:r>
      <w:r>
        <w:rPr>
          <w:rFonts w:ascii="Times New Roman" w:hAnsi="Times New Roman"/>
          <w:sz w:val="24"/>
          <w:szCs w:val="24"/>
        </w:rPr>
        <w:t>и</w:t>
      </w:r>
      <w:r w:rsidRPr="00AC1394">
        <w:rPr>
          <w:rFonts w:ascii="Times New Roman" w:hAnsi="Times New Roman"/>
          <w:sz w:val="24"/>
          <w:szCs w:val="24"/>
        </w:rPr>
        <w:t xml:space="preserve"> из ключевых направлений внеурочной деятельности. </w:t>
      </w:r>
      <w:proofErr w:type="gramStart"/>
      <w:r w:rsidRPr="00AC1394">
        <w:rPr>
          <w:rFonts w:ascii="Times New Roman" w:hAnsi="Times New Roman"/>
          <w:sz w:val="24"/>
          <w:szCs w:val="24"/>
        </w:rPr>
        <w:t xml:space="preserve">Именно школе, как самому массовому образовательному институту, через который проходят все граждане России, отводится в духовно-нравственном воспитании обучающихся главная роль. </w:t>
      </w:r>
      <w:proofErr w:type="gramEnd"/>
    </w:p>
    <w:p w:rsidR="00AC1394" w:rsidRPr="00AC1394" w:rsidRDefault="00AC1394" w:rsidP="00AC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394">
        <w:rPr>
          <w:rFonts w:ascii="Times New Roman" w:hAnsi="Times New Roman"/>
          <w:sz w:val="24"/>
          <w:szCs w:val="24"/>
        </w:rPr>
        <w:t>Таким образом, перед школой стоит сложнейшая з</w:t>
      </w:r>
      <w:r>
        <w:rPr>
          <w:rFonts w:ascii="Times New Roman" w:hAnsi="Times New Roman"/>
          <w:sz w:val="24"/>
          <w:szCs w:val="24"/>
        </w:rPr>
        <w:t>адача – возрождение духовности,</w:t>
      </w:r>
      <w:r w:rsidRPr="00AC1394">
        <w:rPr>
          <w:rFonts w:ascii="Times New Roman" w:hAnsi="Times New Roman"/>
          <w:sz w:val="24"/>
          <w:szCs w:val="24"/>
        </w:rPr>
        <w:t xml:space="preserve"> нравственности</w:t>
      </w:r>
      <w:r>
        <w:rPr>
          <w:rFonts w:ascii="Times New Roman" w:hAnsi="Times New Roman"/>
          <w:sz w:val="24"/>
          <w:szCs w:val="24"/>
        </w:rPr>
        <w:t>, гражданственности, патриотизма</w:t>
      </w:r>
      <w:r w:rsidRPr="00AC1394">
        <w:rPr>
          <w:rFonts w:ascii="Times New Roman" w:hAnsi="Times New Roman"/>
          <w:sz w:val="24"/>
          <w:szCs w:val="24"/>
        </w:rPr>
        <w:t xml:space="preserve"> подрастающего поколения.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C1394">
        <w:rPr>
          <w:rFonts w:ascii="Times New Roman" w:hAnsi="Times New Roman"/>
          <w:sz w:val="24"/>
          <w:szCs w:val="24"/>
        </w:rPr>
        <w:t>меется потребность в создании модели школы как центра духовно-нравственного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патриотического</w:t>
      </w:r>
      <w:proofErr w:type="gramEnd"/>
      <w:r w:rsidRPr="00AC1394">
        <w:rPr>
          <w:rFonts w:ascii="Times New Roman" w:hAnsi="Times New Roman"/>
          <w:sz w:val="24"/>
          <w:szCs w:val="24"/>
        </w:rPr>
        <w:t xml:space="preserve"> воспит</w:t>
      </w:r>
      <w:r>
        <w:rPr>
          <w:rFonts w:ascii="Times New Roman" w:hAnsi="Times New Roman"/>
          <w:sz w:val="24"/>
          <w:szCs w:val="24"/>
        </w:rPr>
        <w:t xml:space="preserve">ания. </w:t>
      </w:r>
      <w:r w:rsidRPr="00AC1394">
        <w:rPr>
          <w:rFonts w:ascii="Times New Roman" w:hAnsi="Times New Roman"/>
          <w:sz w:val="24"/>
          <w:szCs w:val="24"/>
        </w:rPr>
        <w:t xml:space="preserve">Для создания такой школы необходима опора не только на указанные выше нормативно-правовые документы, но и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AC1394">
        <w:rPr>
          <w:rFonts w:ascii="Times New Roman" w:hAnsi="Times New Roman"/>
          <w:sz w:val="24"/>
          <w:szCs w:val="24"/>
        </w:rPr>
        <w:t>накопленный опыт, выработку новых путей взаимодействия и сотрудничества со всеми социальными субъектами</w:t>
      </w:r>
      <w:r>
        <w:rPr>
          <w:rFonts w:ascii="Times New Roman" w:hAnsi="Times New Roman"/>
          <w:sz w:val="24"/>
          <w:szCs w:val="24"/>
        </w:rPr>
        <w:t>.</w:t>
      </w:r>
      <w:r w:rsidRPr="00AC1394">
        <w:rPr>
          <w:rFonts w:ascii="Times New Roman" w:hAnsi="Times New Roman"/>
          <w:sz w:val="24"/>
          <w:szCs w:val="24"/>
        </w:rPr>
        <w:t xml:space="preserve"> </w:t>
      </w:r>
    </w:p>
    <w:p w:rsidR="00BD456E" w:rsidRDefault="00BD456E" w:rsidP="000D3D76">
      <w:pPr>
        <w:pStyle w:val="2"/>
        <w:spacing w:after="61"/>
        <w:ind w:left="-5"/>
      </w:pPr>
    </w:p>
    <w:p w:rsidR="00B15567" w:rsidRDefault="00B15567" w:rsidP="00B15567">
      <w:pPr>
        <w:pStyle w:val="2"/>
        <w:spacing w:after="61"/>
        <w:ind w:left="0" w:firstLine="0"/>
      </w:pPr>
    </w:p>
    <w:p w:rsidR="000D3D76" w:rsidRDefault="003145EF" w:rsidP="00B15567">
      <w:pPr>
        <w:pStyle w:val="2"/>
        <w:spacing w:after="61"/>
        <w:ind w:left="0" w:firstLine="0"/>
      </w:pPr>
      <w:r>
        <w:t xml:space="preserve">Ресурсное обеспечение инновационной деятельности </w:t>
      </w:r>
    </w:p>
    <w:p w:rsidR="000D3D76" w:rsidRDefault="000D3D76" w:rsidP="000D3D76">
      <w:pPr>
        <w:spacing w:after="15" w:line="314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Результаты оценки</w:t>
      </w:r>
      <w:r w:rsidRPr="004C7827">
        <w:rPr>
          <w:rFonts w:ascii="Times New Roman" w:hAnsi="Times New Roman" w:cs="Times New Roman"/>
          <w:sz w:val="24"/>
          <w:szCs w:val="24"/>
        </w:rPr>
        <w:t xml:space="preserve"> подготовленности и сплоченности педагогического коллектива, степен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7827">
        <w:rPr>
          <w:rFonts w:ascii="Times New Roman" w:hAnsi="Times New Roman" w:cs="Times New Roman"/>
          <w:sz w:val="24"/>
          <w:szCs w:val="24"/>
        </w:rPr>
        <w:t xml:space="preserve"> его мотивации</w:t>
      </w:r>
      <w:r>
        <w:rPr>
          <w:rFonts w:ascii="Times New Roman" w:hAnsi="Times New Roman" w:cs="Times New Roman"/>
          <w:sz w:val="24"/>
          <w:szCs w:val="24"/>
        </w:rPr>
        <w:t xml:space="preserve"> показали:</w:t>
      </w:r>
    </w:p>
    <w:p w:rsidR="000D3D76" w:rsidRDefault="000D3D76" w:rsidP="000D3D76">
      <w:pPr>
        <w:spacing w:after="15" w:line="314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0D3D76" w:rsidRDefault="000D3D76" w:rsidP="000D3D76">
      <w:pPr>
        <w:spacing w:after="4" w:line="268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Педагоги выделяют в качестве </w:t>
      </w:r>
      <w:proofErr w:type="gramStart"/>
      <w:r>
        <w:rPr>
          <w:rFonts w:ascii="Times New Roman" w:eastAsia="Times New Roman" w:hAnsi="Times New Roman" w:cs="Times New Roman"/>
          <w:b/>
        </w:rPr>
        <w:t>определяющих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содержание инновационной деятельности в образовании следующие направления: </w:t>
      </w:r>
    </w:p>
    <w:p w:rsid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-реализация приоритетных направлений государственной политики Российской Федерации в сфере образования 100 % </w:t>
      </w:r>
    </w:p>
    <w:p w:rsid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-внедрение новых элементов содержания образования и систем воспитания 96 % </w:t>
      </w:r>
    </w:p>
    <w:p w:rsidR="000D3D76" w:rsidRP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>-совершенствование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90_%-</w:t>
      </w:r>
    </w:p>
    <w:p w:rsid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-разработка новых подходов к построению образовательного процесса 100% </w:t>
      </w:r>
    </w:p>
    <w:p w:rsidR="000D3D76" w:rsidRDefault="000D3D76" w:rsidP="000D3D76">
      <w:pPr>
        <w:spacing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-разработка новых механизмов, форм и методов управления образованием на уровне организации, в том числе с использованием современных технологий  80% </w:t>
      </w:r>
    </w:p>
    <w:p w:rsidR="000D3D76" w:rsidRDefault="000D3D76" w:rsidP="000D3D76">
      <w:pPr>
        <w:spacing w:after="4" w:line="268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Считают достаточной свою профессиональную подготовку для реализации задач инновационной деятельности, полученную: </w:t>
      </w:r>
    </w:p>
    <w:p w:rsid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в вузе                                                                                                                0 % </w:t>
      </w:r>
    </w:p>
    <w:p w:rsid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в системе последипломного образования                                                    70% </w:t>
      </w:r>
    </w:p>
    <w:p w:rsidR="000D3D76" w:rsidRDefault="000D3D76" w:rsidP="000D3D7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при самообразовании                                                                                    30 % </w:t>
      </w:r>
    </w:p>
    <w:p w:rsidR="000D3D76" w:rsidRDefault="000D3D76" w:rsidP="000D3D76">
      <w:pPr>
        <w:spacing w:after="173"/>
        <w:ind w:left="588"/>
      </w:pPr>
    </w:p>
    <w:p w:rsidR="000D3D76" w:rsidRDefault="000D3D76" w:rsidP="000D3D76">
      <w:pPr>
        <w:spacing w:after="4" w:line="268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Оценивают составляющие своей профессиональной готовности к инновационной деятельности по пятибалльной шкале: </w:t>
      </w:r>
    </w:p>
    <w:p w:rsidR="000D3D76" w:rsidRDefault="000D3D76" w:rsidP="000D3D76">
      <w:pPr>
        <w:spacing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-уровень теоретических знаний по основам инновационной деятельности     </w:t>
      </w:r>
      <w:r>
        <w:rPr>
          <w:rFonts w:ascii="Times New Roman" w:eastAsia="Times New Roman" w:hAnsi="Times New Roman" w:cs="Times New Roman"/>
          <w:b/>
        </w:rPr>
        <w:t xml:space="preserve">4-5 баллов </w:t>
      </w:r>
      <w:r>
        <w:rPr>
          <w:rFonts w:ascii="Times New Roman" w:eastAsia="Times New Roman" w:hAnsi="Times New Roman" w:cs="Times New Roman"/>
        </w:rPr>
        <w:t>84 %</w:t>
      </w:r>
    </w:p>
    <w:p w:rsidR="000D3D76" w:rsidRDefault="000D3D76" w:rsidP="000D3D76">
      <w:pPr>
        <w:spacing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-владение методикой разработки программ инновационной деятельности      </w:t>
      </w:r>
      <w:r>
        <w:rPr>
          <w:rFonts w:ascii="Times New Roman" w:eastAsia="Times New Roman" w:hAnsi="Times New Roman" w:cs="Times New Roman"/>
          <w:b/>
        </w:rPr>
        <w:t xml:space="preserve">4-5 баллов </w:t>
      </w:r>
      <w:r>
        <w:rPr>
          <w:rFonts w:ascii="Times New Roman" w:eastAsia="Times New Roman" w:hAnsi="Times New Roman" w:cs="Times New Roman"/>
        </w:rPr>
        <w:t xml:space="preserve"> 83% </w:t>
      </w:r>
    </w:p>
    <w:p w:rsidR="000D3D76" w:rsidRDefault="000D3D76" w:rsidP="000D3D76">
      <w:pPr>
        <w:spacing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-владение методикой реализации задач инновационной деятельности               </w:t>
      </w:r>
      <w:r>
        <w:rPr>
          <w:rFonts w:ascii="Times New Roman" w:eastAsia="Times New Roman" w:hAnsi="Times New Roman" w:cs="Times New Roman"/>
          <w:b/>
        </w:rPr>
        <w:t xml:space="preserve">4-5 баллов  </w:t>
      </w:r>
      <w:r w:rsidRPr="00A046A2"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%    </w:t>
      </w:r>
    </w:p>
    <w:p w:rsidR="000D3D76" w:rsidRDefault="000D3D76" w:rsidP="000D3D76">
      <w:pPr>
        <w:spacing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-владение приемами оценки результатов инновационной деятельности             </w:t>
      </w:r>
      <w:r>
        <w:rPr>
          <w:rFonts w:ascii="Times New Roman" w:eastAsia="Times New Roman" w:hAnsi="Times New Roman" w:cs="Times New Roman"/>
          <w:b/>
        </w:rPr>
        <w:t xml:space="preserve">4-5 баллов </w:t>
      </w:r>
      <w:r w:rsidRPr="000D3D76">
        <w:rPr>
          <w:rFonts w:ascii="Times New Roman" w:eastAsia="Times New Roman" w:hAnsi="Times New Roman" w:cs="Times New Roman"/>
        </w:rPr>
        <w:t>91%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0D3D76" w:rsidRDefault="000D3D76" w:rsidP="000D3D76">
      <w:pPr>
        <w:spacing w:line="268" w:lineRule="auto"/>
        <w:jc w:val="both"/>
      </w:pPr>
      <w:r>
        <w:rPr>
          <w:rFonts w:ascii="Times New Roman" w:eastAsia="Times New Roman" w:hAnsi="Times New Roman" w:cs="Times New Roman"/>
        </w:rPr>
        <w:t xml:space="preserve">-владение способами оформления результатов инновационной деятельности    </w:t>
      </w:r>
      <w:r>
        <w:rPr>
          <w:rFonts w:ascii="Times New Roman" w:eastAsia="Times New Roman" w:hAnsi="Times New Roman" w:cs="Times New Roman"/>
          <w:b/>
        </w:rPr>
        <w:t xml:space="preserve">4-5 баллов </w:t>
      </w:r>
      <w:r>
        <w:rPr>
          <w:rFonts w:ascii="Times New Roman" w:eastAsia="Times New Roman" w:hAnsi="Times New Roman" w:cs="Times New Roman"/>
        </w:rPr>
        <w:t xml:space="preserve"> 72 %       </w:t>
      </w:r>
    </w:p>
    <w:p w:rsidR="000D3D76" w:rsidRPr="00C209B5" w:rsidRDefault="000D3D76" w:rsidP="000D3D76">
      <w:pPr>
        <w:spacing w:after="4" w:line="268" w:lineRule="auto"/>
        <w:jc w:val="both"/>
        <w:rPr>
          <w:sz w:val="24"/>
          <w:szCs w:val="24"/>
        </w:rPr>
      </w:pPr>
      <w:r w:rsidRPr="00C209B5">
        <w:rPr>
          <w:rFonts w:ascii="Times New Roman" w:eastAsia="Times New Roman" w:hAnsi="Times New Roman" w:cs="Times New Roman"/>
          <w:sz w:val="24"/>
          <w:szCs w:val="24"/>
        </w:rPr>
        <w:t xml:space="preserve">Имеют четкое представление о деятельности педагога, реализующего задачи  инновационной деятельности 100% </w:t>
      </w:r>
    </w:p>
    <w:p w:rsidR="000D3D76" w:rsidRPr="00C209B5" w:rsidRDefault="000D3D76" w:rsidP="000D3D76">
      <w:pPr>
        <w:spacing w:after="4" w:line="268" w:lineRule="auto"/>
        <w:jc w:val="both"/>
        <w:rPr>
          <w:sz w:val="24"/>
          <w:szCs w:val="24"/>
        </w:rPr>
      </w:pPr>
      <w:r w:rsidRPr="00C209B5">
        <w:rPr>
          <w:rFonts w:ascii="Times New Roman" w:eastAsia="Times New Roman" w:hAnsi="Times New Roman" w:cs="Times New Roman"/>
          <w:sz w:val="24"/>
          <w:szCs w:val="24"/>
        </w:rPr>
        <w:t xml:space="preserve">Оценивают свою профессиональную компетентность в области осуществления содержания педагогической инновационной деятельности по пятибалльной системе.  </w:t>
      </w:r>
    </w:p>
    <w:p w:rsidR="000D3D76" w:rsidRPr="00C209B5" w:rsidRDefault="000D3D76" w:rsidP="000D3D76">
      <w:pPr>
        <w:spacing w:after="4" w:line="268" w:lineRule="auto"/>
        <w:ind w:left="1296"/>
        <w:jc w:val="both"/>
        <w:rPr>
          <w:sz w:val="24"/>
          <w:szCs w:val="24"/>
        </w:rPr>
      </w:pPr>
      <w:r w:rsidRPr="00C209B5">
        <w:rPr>
          <w:rFonts w:ascii="Times New Roman" w:eastAsia="Times New Roman" w:hAnsi="Times New Roman" w:cs="Times New Roman"/>
          <w:sz w:val="24"/>
          <w:szCs w:val="24"/>
        </w:rPr>
        <w:t>1 балл  0%,  2 балла 0 %, 3 балла</w:t>
      </w:r>
      <w:r w:rsidR="00C209B5" w:rsidRPr="00C209B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C209B5">
        <w:rPr>
          <w:rFonts w:ascii="Times New Roman" w:eastAsia="Times New Roman" w:hAnsi="Times New Roman" w:cs="Times New Roman"/>
          <w:sz w:val="24"/>
          <w:szCs w:val="24"/>
        </w:rPr>
        <w:t xml:space="preserve">%, 4 балла </w:t>
      </w:r>
      <w:r w:rsidR="00C209B5" w:rsidRPr="00C209B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209B5">
        <w:rPr>
          <w:rFonts w:ascii="Times New Roman" w:eastAsia="Times New Roman" w:hAnsi="Times New Roman" w:cs="Times New Roman"/>
          <w:sz w:val="24"/>
          <w:szCs w:val="24"/>
        </w:rPr>
        <w:t xml:space="preserve"> %, 5 баллов </w:t>
      </w:r>
      <w:r w:rsidR="00C209B5" w:rsidRPr="00C209B5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209B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D3D76" w:rsidRPr="00C209B5" w:rsidRDefault="000D3D76" w:rsidP="000D3D76">
      <w:pPr>
        <w:spacing w:after="173"/>
        <w:ind w:left="588"/>
        <w:rPr>
          <w:sz w:val="24"/>
          <w:szCs w:val="24"/>
        </w:rPr>
      </w:pPr>
    </w:p>
    <w:p w:rsidR="00C209B5" w:rsidRDefault="00C209B5" w:rsidP="00C209B5">
      <w:pPr>
        <w:spacing w:after="15" w:line="314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209B5" w:rsidRDefault="00C209B5" w:rsidP="00C209B5">
      <w:pPr>
        <w:spacing w:after="15" w:line="314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209B5" w:rsidRDefault="00C209B5" w:rsidP="00C209B5">
      <w:pPr>
        <w:spacing w:after="15" w:line="314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209B5" w:rsidRDefault="00C209B5" w:rsidP="00C209B5">
      <w:pPr>
        <w:spacing w:after="15" w:line="314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510C" w:rsidRDefault="00C5510C" w:rsidP="00B15567">
      <w:pPr>
        <w:spacing w:after="15" w:line="314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адровая 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подготовка 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педагогического 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коллектива 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ab/>
        <w:t>образовательного учреждения к профессиональному осуществле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нию инновационной деятельности;</w:t>
      </w:r>
    </w:p>
    <w:p w:rsidR="00C5510C" w:rsidRPr="006B0B09" w:rsidRDefault="00C5510C" w:rsidP="00C5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>Педаг</w:t>
      </w:r>
      <w:r w:rsidR="000F57FF"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>огический состав школы – это 21педагог, 85,7%</w:t>
      </w:r>
      <w:r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имеют высшее пед</w:t>
      </w:r>
      <w:r w:rsidR="000F57FF"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>агогическое образование,14,3%</w:t>
      </w:r>
      <w:r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среднее </w:t>
      </w:r>
      <w:r w:rsidR="000F57FF"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профессиональное образование. 25%</w:t>
      </w:r>
      <w:r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имеют высшую квалиф</w:t>
      </w:r>
      <w:r w:rsidR="000F57FF"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икационную категорию, </w:t>
      </w:r>
      <w:r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7FF"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>44%</w:t>
      </w:r>
      <w:r w:rsidRP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первую. Педагоги школы были неоднократно отмечены различными наградами: </w:t>
      </w:r>
    </w:p>
    <w:p w:rsidR="00C5510C" w:rsidRPr="006B0B09" w:rsidRDefault="006B0B09" w:rsidP="006B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B09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C5510C" w:rsidRPr="006B0B09">
        <w:rPr>
          <w:rFonts w:ascii="Times New Roman" w:hAnsi="Times New Roman" w:cs="Times New Roman"/>
          <w:sz w:val="24"/>
          <w:szCs w:val="24"/>
        </w:rPr>
        <w:t>Почетная грамота  Министер</w:t>
      </w:r>
      <w:r w:rsidR="000F57FF" w:rsidRPr="006B0B09">
        <w:rPr>
          <w:rFonts w:ascii="Times New Roman" w:hAnsi="Times New Roman" w:cs="Times New Roman"/>
          <w:sz w:val="24"/>
          <w:szCs w:val="24"/>
        </w:rPr>
        <w:t>ства образования и науки РФ – 5</w:t>
      </w:r>
      <w:r w:rsidR="00C5510C" w:rsidRPr="006B0B0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5510C" w:rsidRPr="006B0B09" w:rsidRDefault="006B0B09" w:rsidP="006B0B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B09">
        <w:rPr>
          <w:rFonts w:ascii="Times New Roman" w:hAnsi="Times New Roman" w:cs="Times New Roman"/>
          <w:sz w:val="24"/>
          <w:szCs w:val="24"/>
        </w:rPr>
        <w:t xml:space="preserve"> -</w:t>
      </w:r>
      <w:r w:rsidR="00C5510C" w:rsidRPr="006B0B09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Волгоградской области – 1 чел.</w:t>
      </w:r>
    </w:p>
    <w:p w:rsidR="00C5510C" w:rsidRPr="006B0B09" w:rsidRDefault="006B0B09" w:rsidP="006B0B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B09">
        <w:rPr>
          <w:rFonts w:ascii="Times New Roman" w:hAnsi="Times New Roman" w:cs="Times New Roman"/>
          <w:sz w:val="24"/>
          <w:szCs w:val="24"/>
        </w:rPr>
        <w:t>-</w:t>
      </w:r>
      <w:r w:rsidR="00C5510C" w:rsidRPr="006B0B09">
        <w:rPr>
          <w:rFonts w:ascii="Times New Roman" w:hAnsi="Times New Roman" w:cs="Times New Roman"/>
          <w:sz w:val="24"/>
          <w:szCs w:val="24"/>
        </w:rPr>
        <w:t>Почетный ра</w:t>
      </w:r>
      <w:r w:rsidR="000F57FF" w:rsidRPr="006B0B09">
        <w:rPr>
          <w:rFonts w:ascii="Times New Roman" w:hAnsi="Times New Roman" w:cs="Times New Roman"/>
          <w:sz w:val="24"/>
          <w:szCs w:val="24"/>
        </w:rPr>
        <w:t>ботник общего образования РФ – 3</w:t>
      </w:r>
      <w:r w:rsidR="00C5510C" w:rsidRPr="006B0B0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5510C" w:rsidRPr="006B0B09" w:rsidRDefault="006B0B09" w:rsidP="006B0B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B09">
        <w:rPr>
          <w:rFonts w:ascii="Times New Roman" w:hAnsi="Times New Roman" w:cs="Times New Roman"/>
          <w:sz w:val="24"/>
          <w:szCs w:val="24"/>
        </w:rPr>
        <w:t>-Премия президента России</w:t>
      </w:r>
      <w:r w:rsidR="00C5510C" w:rsidRPr="006B0B09">
        <w:rPr>
          <w:rFonts w:ascii="Times New Roman" w:hAnsi="Times New Roman" w:cs="Times New Roman"/>
          <w:sz w:val="24"/>
          <w:szCs w:val="24"/>
        </w:rPr>
        <w:t>– 1 чел.</w:t>
      </w:r>
    </w:p>
    <w:p w:rsidR="00C5510C" w:rsidRPr="006B0B09" w:rsidRDefault="006B0B09" w:rsidP="006B0B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0B09">
        <w:rPr>
          <w:rFonts w:ascii="Times New Roman" w:hAnsi="Times New Roman" w:cs="Times New Roman"/>
          <w:sz w:val="24"/>
          <w:szCs w:val="24"/>
        </w:rPr>
        <w:t>-Гран</w:t>
      </w:r>
      <w:r w:rsidR="00D513C8">
        <w:rPr>
          <w:rFonts w:ascii="Times New Roman" w:hAnsi="Times New Roman" w:cs="Times New Roman"/>
          <w:sz w:val="24"/>
          <w:szCs w:val="24"/>
        </w:rPr>
        <w:t>т</w:t>
      </w:r>
      <w:r w:rsidRPr="006B0B09">
        <w:rPr>
          <w:rFonts w:ascii="Times New Roman" w:hAnsi="Times New Roman" w:cs="Times New Roman"/>
          <w:sz w:val="24"/>
          <w:szCs w:val="24"/>
        </w:rPr>
        <w:t xml:space="preserve"> губернатор</w:t>
      </w:r>
      <w:r w:rsidR="00D513C8">
        <w:rPr>
          <w:rFonts w:ascii="Times New Roman" w:hAnsi="Times New Roman" w:cs="Times New Roman"/>
          <w:sz w:val="24"/>
          <w:szCs w:val="24"/>
        </w:rPr>
        <w:t xml:space="preserve">а Волгоградской области </w:t>
      </w:r>
      <w:r w:rsidR="00C5510C" w:rsidRPr="006B0B09">
        <w:rPr>
          <w:rFonts w:ascii="Times New Roman" w:hAnsi="Times New Roman" w:cs="Times New Roman"/>
          <w:sz w:val="24"/>
          <w:szCs w:val="24"/>
        </w:rPr>
        <w:t>– 1 чел.</w:t>
      </w:r>
    </w:p>
    <w:p w:rsidR="00C5510C" w:rsidRDefault="00C5510C" w:rsidP="00C5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0C" w:rsidRDefault="00C5510C" w:rsidP="00B15567">
      <w:pPr>
        <w:spacing w:after="14" w:line="307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атериально-технические </w:t>
      </w:r>
      <w:r w:rsidR="00B81C2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81C2E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и </w:t>
      </w:r>
      <w:r w:rsidR="00B81C2E">
        <w:rPr>
          <w:rFonts w:ascii="Times New Roman" w:eastAsia="Times New Roman" w:hAnsi="Times New Roman" w:cs="Times New Roman"/>
          <w:b/>
          <w:color w:val="000000"/>
          <w:sz w:val="28"/>
        </w:rPr>
        <w:tab/>
        <w:t>финансово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-экономические 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ab/>
        <w:t>условия осуществления инновационной деятельности;</w:t>
      </w:r>
    </w:p>
    <w:p w:rsidR="006B0B09" w:rsidRPr="006B0B09" w:rsidRDefault="00C5510C" w:rsidP="00BD456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В школе – достаточная материально-техническа</w:t>
      </w:r>
      <w:r w:rsidR="00BD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база для осуществления </w:t>
      </w:r>
      <w:proofErr w:type="spellStart"/>
      <w:r w:rsidR="00BD456E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proofErr w:type="spellEnd"/>
      <w:r w:rsidR="00BD4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456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оспитательного процесса, организации работы и функционирования школы </w:t>
      </w:r>
      <w:r w:rsid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модели </w:t>
      </w:r>
      <w:proofErr w:type="spellStart"/>
      <w:r w:rsidR="00B81C2E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патриотического воспитания обучающихся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Имеются оснащенные</w:t>
      </w:r>
      <w:r w:rsidR="006B0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кабинеты: </w:t>
      </w:r>
      <w:r w:rsidRPr="00B81C2E">
        <w:rPr>
          <w:rFonts w:ascii="Times New Roman" w:eastAsia="Verdana" w:hAnsi="Times New Roman" w:cs="Times New Roman"/>
          <w:color w:val="000000"/>
          <w:sz w:val="24"/>
          <w:szCs w:val="24"/>
        </w:rPr>
        <w:t>начальных кла</w:t>
      </w:r>
      <w:r w:rsidR="00B81C2E">
        <w:rPr>
          <w:rFonts w:ascii="Times New Roman" w:eastAsia="Verdana" w:hAnsi="Times New Roman" w:cs="Times New Roman"/>
          <w:color w:val="000000"/>
          <w:sz w:val="24"/>
          <w:szCs w:val="24"/>
        </w:rPr>
        <w:t>ссов – 6, иностранного языка – 2</w:t>
      </w:r>
      <w:r w:rsidRPr="00B81C2E">
        <w:rPr>
          <w:rFonts w:ascii="Times New Roman" w:eastAsia="Verdana" w:hAnsi="Times New Roman" w:cs="Times New Roman"/>
          <w:color w:val="000000"/>
          <w:sz w:val="24"/>
          <w:szCs w:val="24"/>
        </w:rPr>
        <w:t>, математики – 2,</w:t>
      </w:r>
      <w:r w:rsidR="00B81C2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русского языка и литературы – 2</w:t>
      </w:r>
      <w:r w:rsidRPr="00B81C2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физики, химии, географии; биологии, истории, ОБЖ, </w:t>
      </w:r>
      <w:r w:rsidR="00B81C2E">
        <w:rPr>
          <w:rFonts w:ascii="Times New Roman" w:eastAsia="Verdana" w:hAnsi="Times New Roman" w:cs="Times New Roman"/>
          <w:color w:val="000000"/>
          <w:sz w:val="24"/>
          <w:szCs w:val="24"/>
        </w:rPr>
        <w:t>кабинет</w:t>
      </w:r>
      <w:r w:rsidRPr="00B81C2E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психологической службы, мастерск</w:t>
      </w:r>
      <w:r w:rsidR="00B81C2E">
        <w:rPr>
          <w:rFonts w:ascii="Times New Roman" w:eastAsia="Calibri" w:hAnsi="Times New Roman" w:cs="Times New Roman"/>
          <w:color w:val="000000"/>
          <w:sz w:val="24"/>
          <w:szCs w:val="24"/>
        </w:rPr>
        <w:t>ая -1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81C2E">
        <w:rPr>
          <w:rFonts w:ascii="Times New Roman" w:eastAsia="Calibri" w:hAnsi="Times New Roman" w:cs="Times New Roman"/>
          <w:color w:val="000000"/>
          <w:sz w:val="24"/>
          <w:szCs w:val="24"/>
        </w:rPr>
        <w:t>кабинет технологии,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спортивный зал, </w:t>
      </w:r>
      <w:r w:rsid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кабинет ИКТ – 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(с выходом в интернет), библиотека,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актовый зал,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краеведческий музей, столовая, медицинский кабинет.</w:t>
      </w:r>
      <w:proofErr w:type="gramEnd"/>
    </w:p>
    <w:p w:rsidR="006B0B09" w:rsidRPr="006B0B09" w:rsidRDefault="006B0B09" w:rsidP="00BD456E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центр</w:t>
      </w:r>
      <w:r w:rsidRPr="006B0B09">
        <w:rPr>
          <w:rFonts w:ascii="Times New Roman" w:hAnsi="Times New Roman" w:cs="Times New Roman"/>
          <w:sz w:val="24"/>
          <w:szCs w:val="24"/>
        </w:rPr>
        <w:t xml:space="preserve"> образования цифрового и гуманитарного профиля «Точка роста»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B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3C8">
        <w:rPr>
          <w:rFonts w:ascii="Times New Roman" w:hAnsi="Times New Roman" w:cs="Times New Roman"/>
          <w:sz w:val="24"/>
          <w:szCs w:val="24"/>
        </w:rPr>
        <w:t xml:space="preserve"> </w:t>
      </w:r>
      <w:r w:rsidR="00BD456E">
        <w:rPr>
          <w:rFonts w:ascii="Times New Roman" w:hAnsi="Times New Roman" w:cs="Times New Roman"/>
          <w:sz w:val="24"/>
          <w:szCs w:val="24"/>
        </w:rPr>
        <w:t xml:space="preserve">      </w:t>
      </w:r>
      <w:r w:rsidRPr="006B0B09">
        <w:rPr>
          <w:rFonts w:ascii="Times New Roman" w:hAnsi="Times New Roman" w:cs="Times New Roman"/>
          <w:sz w:val="24"/>
          <w:szCs w:val="24"/>
        </w:rPr>
        <w:t xml:space="preserve">рамках федерального проекта «Современная школа» национального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0B09">
        <w:rPr>
          <w:rFonts w:ascii="Times New Roman" w:hAnsi="Times New Roman" w:cs="Times New Roman"/>
          <w:sz w:val="24"/>
          <w:szCs w:val="24"/>
        </w:rPr>
        <w:t>«Образование»(2019 -2024).</w:t>
      </w:r>
    </w:p>
    <w:p w:rsidR="00C5510C" w:rsidRPr="00B81C2E" w:rsidRDefault="00C5510C" w:rsidP="00BD45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акже в наличии: компьютеров – 21, ноутбуков –30 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, интерактивн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ок – 2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, принтер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сканер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8, </w:t>
      </w:r>
      <w:proofErr w:type="spellStart"/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проекторов –</w:t>
      </w:r>
      <w:r w:rsidR="0024593A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маркерных досок-7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,  видеокамер -1, фотоаппарат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-1, телевизоров – 1,</w:t>
      </w:r>
      <w:r w:rsidR="00245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музыкальных центров -2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>, лазерный тир - 1</w:t>
      </w:r>
      <w:proofErr w:type="gramEnd"/>
    </w:p>
    <w:p w:rsidR="00C5510C" w:rsidRPr="00B81C2E" w:rsidRDefault="00C5510C" w:rsidP="00BD456E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ии школы находится оборудованные спортивные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и, стадион, </w:t>
      </w:r>
      <w:r w:rsidR="00A717E3"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футбольное поле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>, также обустроена игровая зона.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1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5510C" w:rsidRPr="00B81C2E" w:rsidRDefault="00A717E3" w:rsidP="00BD456E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Территория школы </w:t>
      </w:r>
      <w:r w:rsidR="00C5510C"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поддерживается в надлежащем состоянии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5510C"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>создаются условия для</w:t>
      </w:r>
      <w:r w:rsidR="00AD1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и отдыха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с ОВЗ</w:t>
      </w:r>
      <w:r w:rsidR="00C5510C"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детей-инвалидов. На базе школы реализуются программы дополнительного образования детей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Проводятся совместные мероприятия с работниками </w:t>
      </w:r>
      <w:proofErr w:type="spellStart"/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>ДКс</w:t>
      </w:r>
      <w:proofErr w:type="gramStart"/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>едведица</w:t>
      </w:r>
      <w:proofErr w:type="spellEnd"/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работниками сельской библиотеки. </w:t>
      </w:r>
    </w:p>
    <w:p w:rsidR="00C5510C" w:rsidRPr="00B81C2E" w:rsidRDefault="00C5510C" w:rsidP="00BD456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материально-техническая база позволяет эффективно реализовать инновационный проект, способствовать развитию деятельности   М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>Медведицкая</w:t>
      </w:r>
      <w:proofErr w:type="spellEnd"/>
      <w:r w:rsidR="000F57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СШ»</w:t>
      </w:r>
      <w:r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условиях социального партнёрства в соответствии с требованиями ФГОС.</w:t>
      </w:r>
    </w:p>
    <w:p w:rsidR="00B81C2E" w:rsidRPr="00B81C2E" w:rsidRDefault="00B81C2E" w:rsidP="00BD456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1C2E" w:rsidRPr="00B81C2E" w:rsidRDefault="00D513C8" w:rsidP="00B8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инновационной деятельности буде</w:t>
      </w:r>
      <w:r w:rsidR="00B81C2E" w:rsidRPr="00B81C2E">
        <w:rPr>
          <w:rFonts w:ascii="Times New Roman" w:eastAsia="Calibri" w:hAnsi="Times New Roman" w:cs="Times New Roman"/>
          <w:color w:val="000000"/>
          <w:sz w:val="24"/>
          <w:szCs w:val="24"/>
        </w:rPr>
        <w:t>т осуществляться средствами:</w:t>
      </w:r>
    </w:p>
    <w:p w:rsidR="00B81C2E" w:rsidRPr="00B81C2E" w:rsidRDefault="00B81C2E" w:rsidP="00B81C2E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заработной платы педагогов за счет бюджета школы;</w:t>
      </w:r>
    </w:p>
    <w:p w:rsidR="00B81C2E" w:rsidRPr="00B81C2E" w:rsidRDefault="00B81C2E" w:rsidP="00B81C2E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использования стимулирующего фонда учреждения;</w:t>
      </w:r>
    </w:p>
    <w:p w:rsidR="00B81C2E" w:rsidRPr="00B81C2E" w:rsidRDefault="00B81C2E" w:rsidP="00B81C2E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использования благотворительной помощи родителей, общественности;</w:t>
      </w:r>
    </w:p>
    <w:p w:rsidR="00B81C2E" w:rsidRPr="00B81C2E" w:rsidRDefault="00B81C2E" w:rsidP="00B81C2E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спонсорской помощи социальных партнёров.</w:t>
      </w:r>
    </w:p>
    <w:p w:rsidR="00C5510C" w:rsidRDefault="00C5510C" w:rsidP="00C5510C">
      <w:pPr>
        <w:spacing w:after="14" w:line="307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456E" w:rsidRDefault="00BD456E" w:rsidP="00C5510C">
      <w:pPr>
        <w:spacing w:after="14" w:line="307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D456E" w:rsidRDefault="00BD456E" w:rsidP="00C5510C">
      <w:pPr>
        <w:spacing w:after="14" w:line="307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45EF" w:rsidRDefault="00C5510C" w:rsidP="00BD456E">
      <w:pPr>
        <w:spacing w:after="14" w:line="307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И</w:t>
      </w:r>
      <w:r w:rsidR="003145EF" w:rsidRPr="00C209B5">
        <w:rPr>
          <w:rFonts w:ascii="Times New Roman" w:eastAsia="Times New Roman" w:hAnsi="Times New Roman" w:cs="Times New Roman"/>
          <w:b/>
          <w:color w:val="000000"/>
          <w:sz w:val="28"/>
        </w:rPr>
        <w:t>нформационное сопровождение инновационной деятельности.</w:t>
      </w:r>
    </w:p>
    <w:p w:rsidR="00B81C2E" w:rsidRPr="00B81C2E" w:rsidRDefault="00B81C2E" w:rsidP="00B81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>
        <w:rPr>
          <w:rFonts w:ascii="Times New Roman" w:eastAsia="Calibri" w:hAnsi="Times New Roman" w:cs="Times New Roman"/>
          <w:sz w:val="28"/>
        </w:rPr>
        <w:t>-</w:t>
      </w:r>
      <w:r w:rsidRPr="00B81C2E">
        <w:rPr>
          <w:rFonts w:ascii="Times New Roman" w:eastAsia="Calibri" w:hAnsi="Times New Roman" w:cs="Times New Roman"/>
          <w:sz w:val="24"/>
          <w:szCs w:val="24"/>
        </w:rPr>
        <w:t>инновационный проект;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-программа психолого-педагогической службы – сопровождения;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-программы дополнительного образования, кружков, курсов;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-методические рекомендации для педагогов;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 xml:space="preserve">-методические и </w:t>
      </w:r>
      <w:proofErr w:type="spellStart"/>
      <w:proofErr w:type="gramStart"/>
      <w:r w:rsidRPr="00B81C2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81C2E">
        <w:rPr>
          <w:rFonts w:ascii="Times New Roman" w:eastAsia="Calibri" w:hAnsi="Times New Roman" w:cs="Times New Roman"/>
          <w:sz w:val="24"/>
          <w:szCs w:val="24"/>
        </w:rPr>
        <w:t xml:space="preserve"> – методические</w:t>
      </w:r>
      <w:proofErr w:type="gramEnd"/>
      <w:r w:rsidRPr="00B81C2E">
        <w:rPr>
          <w:rFonts w:ascii="Times New Roman" w:eastAsia="Calibri" w:hAnsi="Times New Roman" w:cs="Times New Roman"/>
          <w:sz w:val="24"/>
          <w:szCs w:val="24"/>
        </w:rPr>
        <w:t xml:space="preserve"> пособия;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-методические разработки уроков и внеклассных мероприятий;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-публикации по теме инновационной деятельности в научно-методических журналах, в СМИ;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-размещение результатов инновационной деятельности на сайте образовательной организации;</w:t>
      </w:r>
    </w:p>
    <w:p w:rsidR="00B81C2E" w:rsidRPr="00B81C2E" w:rsidRDefault="00B81C2E" w:rsidP="00B81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2E">
        <w:rPr>
          <w:rFonts w:ascii="Times New Roman" w:eastAsia="Calibri" w:hAnsi="Times New Roman" w:cs="Times New Roman"/>
          <w:sz w:val="24"/>
          <w:szCs w:val="24"/>
        </w:rPr>
        <w:t>-аналитические материалы по результатам мониторинговых исследований, выявляющих результативность (эффективность) инновационной деятельности.</w:t>
      </w:r>
    </w:p>
    <w:p w:rsidR="00B81C2E" w:rsidRPr="00B81C2E" w:rsidRDefault="00B81C2E" w:rsidP="00B81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5EF" w:rsidRDefault="003145EF" w:rsidP="003145EF">
      <w:pPr>
        <w:spacing w:after="78" w:line="256" w:lineRule="auto"/>
      </w:pPr>
    </w:p>
    <w:p w:rsidR="003145EF" w:rsidRDefault="003145EF" w:rsidP="00BD456E">
      <w:pPr>
        <w:spacing w:after="3" w:line="264" w:lineRule="auto"/>
        <w:ind w:left="-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513C8">
        <w:rPr>
          <w:rFonts w:ascii="Times New Roman" w:eastAsia="Times New Roman" w:hAnsi="Times New Roman" w:cs="Times New Roman"/>
          <w:b/>
          <w:color w:val="000000"/>
          <w:sz w:val="28"/>
        </w:rPr>
        <w:t>Тема инновационного проекта (программы)</w:t>
      </w:r>
    </w:p>
    <w:p w:rsidR="004515BB" w:rsidRPr="00187C3F" w:rsidRDefault="004515BB" w:rsidP="0045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A2">
        <w:rPr>
          <w:rFonts w:ascii="Times New Roman" w:hAnsi="Times New Roman" w:cs="Times New Roman"/>
          <w:sz w:val="24"/>
          <w:szCs w:val="24"/>
        </w:rPr>
        <w:t>«</w:t>
      </w:r>
      <w:r w:rsidRPr="00187C3F">
        <w:rPr>
          <w:rFonts w:ascii="Times New Roman" w:hAnsi="Times New Roman" w:cs="Times New Roman"/>
          <w:sz w:val="24"/>
          <w:szCs w:val="24"/>
        </w:rPr>
        <w:t>Школа духовно- нравственной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3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87C3F">
        <w:rPr>
          <w:rFonts w:ascii="Times New Roman" w:hAnsi="Times New Roman" w:cs="Times New Roman"/>
          <w:sz w:val="24"/>
          <w:szCs w:val="24"/>
        </w:rPr>
        <w:t>инновационно-развивающая</w:t>
      </w:r>
      <w:proofErr w:type="spellEnd"/>
      <w:r w:rsidRPr="00187C3F">
        <w:rPr>
          <w:rFonts w:ascii="Times New Roman" w:hAnsi="Times New Roman" w:cs="Times New Roman"/>
          <w:sz w:val="24"/>
          <w:szCs w:val="24"/>
        </w:rPr>
        <w:t xml:space="preserve"> среда формирования высоконравственной личности и гражданина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15BB" w:rsidRPr="00EB3FA2" w:rsidRDefault="004515BB" w:rsidP="004515BB">
      <w:pPr>
        <w:pStyle w:val="formattext"/>
        <w:spacing w:before="0" w:beforeAutospacing="0" w:after="0" w:afterAutospacing="0"/>
        <w:jc w:val="both"/>
      </w:pPr>
    </w:p>
    <w:p w:rsidR="00D513C8" w:rsidRPr="00791C87" w:rsidRDefault="00D513C8" w:rsidP="004515BB">
      <w:pPr>
        <w:spacing w:after="0" w:line="259" w:lineRule="auto"/>
        <w:ind w:left="144"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EF" w:rsidRPr="0024593A" w:rsidRDefault="003145EF" w:rsidP="00D513C8">
      <w:pPr>
        <w:spacing w:after="3" w:line="264" w:lineRule="auto"/>
        <w:rPr>
          <w:rFonts w:ascii="Times New Roman" w:hAnsi="Times New Roman" w:cs="Times New Roman"/>
          <w:sz w:val="24"/>
          <w:szCs w:val="24"/>
        </w:rPr>
      </w:pPr>
      <w:r w:rsidRPr="0024593A">
        <w:rPr>
          <w:rFonts w:ascii="Times New Roman" w:hAnsi="Times New Roman" w:cs="Times New Roman"/>
          <w:b/>
          <w:sz w:val="24"/>
          <w:szCs w:val="24"/>
        </w:rPr>
        <w:t>Цель инновационной деятельности</w:t>
      </w:r>
    </w:p>
    <w:p w:rsidR="00BF2032" w:rsidRPr="0035005C" w:rsidRDefault="00BF2032" w:rsidP="00BF20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005C">
        <w:rPr>
          <w:rFonts w:ascii="Times New Roman" w:hAnsi="Times New Roman" w:cs="Times New Roman"/>
          <w:sz w:val="24"/>
          <w:szCs w:val="24"/>
        </w:rPr>
        <w:t>оздание условий для формирования личности гражданина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05C">
        <w:rPr>
          <w:rFonts w:ascii="Times New Roman" w:hAnsi="Times New Roman" w:cs="Times New Roman"/>
          <w:sz w:val="24"/>
          <w:szCs w:val="24"/>
        </w:rPr>
        <w:t>патриота России с присущими ему ценностями, взглядами, ориентациями,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05C">
        <w:rPr>
          <w:rFonts w:ascii="Times New Roman" w:hAnsi="Times New Roman" w:cs="Times New Roman"/>
          <w:sz w:val="24"/>
          <w:szCs w:val="24"/>
        </w:rPr>
        <w:t>установками, мотивами деятельности и поведения.</w:t>
      </w:r>
    </w:p>
    <w:p w:rsidR="003145EF" w:rsidRDefault="003145EF" w:rsidP="00D513C8">
      <w:pPr>
        <w:spacing w:after="3" w:line="264" w:lineRule="auto"/>
      </w:pPr>
      <w:r>
        <w:rPr>
          <w:b/>
        </w:rPr>
        <w:t xml:space="preserve">Задачи  инновационной деятельности </w:t>
      </w:r>
    </w:p>
    <w:p w:rsidR="00BF2032" w:rsidRPr="00D150FE" w:rsidRDefault="00BF2032" w:rsidP="006805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0FE">
        <w:rPr>
          <w:rFonts w:ascii="Times New Roman" w:hAnsi="Times New Roman" w:cs="Times New Roman"/>
          <w:sz w:val="24"/>
          <w:szCs w:val="24"/>
        </w:rPr>
        <w:t>-формирование эффективной работы по патриотическому воспитанию;</w:t>
      </w:r>
    </w:p>
    <w:p w:rsidR="00BF2032" w:rsidRPr="00D150FE" w:rsidRDefault="00BF2032" w:rsidP="006805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0FE">
        <w:rPr>
          <w:rFonts w:ascii="Times New Roman" w:hAnsi="Times New Roman" w:cs="Times New Roman"/>
          <w:sz w:val="24"/>
          <w:szCs w:val="24"/>
        </w:rPr>
        <w:t>-формирование у молодежи активной жизненной позиции,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FE">
        <w:rPr>
          <w:rFonts w:ascii="Times New Roman" w:hAnsi="Times New Roman" w:cs="Times New Roman"/>
          <w:sz w:val="24"/>
          <w:szCs w:val="24"/>
        </w:rPr>
        <w:t>участию в общественно-политической жизни страны 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FE">
        <w:rPr>
          <w:rFonts w:ascii="Times New Roman" w:hAnsi="Times New Roman" w:cs="Times New Roman"/>
          <w:sz w:val="24"/>
          <w:szCs w:val="24"/>
        </w:rPr>
        <w:t>деятельности, в улучшении и познании окружающего мира;</w:t>
      </w:r>
    </w:p>
    <w:p w:rsidR="00BF2032" w:rsidRPr="00D150FE" w:rsidRDefault="00BF2032" w:rsidP="006805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0FE">
        <w:rPr>
          <w:rFonts w:ascii="Times New Roman" w:hAnsi="Times New Roman" w:cs="Times New Roman"/>
          <w:sz w:val="24"/>
          <w:szCs w:val="24"/>
        </w:rPr>
        <w:t>-проведение мероприятий патриотической, исторической, воспитательной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FE">
        <w:rPr>
          <w:rFonts w:ascii="Times New Roman" w:hAnsi="Times New Roman" w:cs="Times New Roman"/>
          <w:sz w:val="24"/>
          <w:szCs w:val="24"/>
        </w:rPr>
        <w:t>образовательной направленности, формирующих у учащихся: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FE">
        <w:rPr>
          <w:rFonts w:ascii="Times New Roman" w:hAnsi="Times New Roman" w:cs="Times New Roman"/>
          <w:sz w:val="24"/>
          <w:szCs w:val="24"/>
        </w:rPr>
        <w:t>старшему поколению, гордость за историю своей Родины;</w:t>
      </w:r>
    </w:p>
    <w:p w:rsidR="00BF2032" w:rsidRDefault="00BF2032" w:rsidP="006805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50FE">
        <w:rPr>
          <w:rFonts w:ascii="Times New Roman" w:hAnsi="Times New Roman" w:cs="Times New Roman"/>
          <w:sz w:val="24"/>
          <w:szCs w:val="24"/>
        </w:rPr>
        <w:t>-привлечение обучающихся к работе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FE">
        <w:rPr>
          <w:rFonts w:ascii="Times New Roman" w:hAnsi="Times New Roman" w:cs="Times New Roman"/>
          <w:sz w:val="24"/>
          <w:szCs w:val="24"/>
        </w:rPr>
        <w:t>возрождению и сохранению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0FE">
        <w:rPr>
          <w:rFonts w:ascii="Times New Roman" w:hAnsi="Times New Roman" w:cs="Times New Roman"/>
          <w:sz w:val="24"/>
          <w:szCs w:val="24"/>
        </w:rPr>
        <w:t>культурных и духовно-нравственных ценностей родного края;</w:t>
      </w:r>
    </w:p>
    <w:p w:rsidR="003145EF" w:rsidRDefault="00BF2032" w:rsidP="00680557">
      <w:pPr>
        <w:spacing w:after="0" w:line="256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 w:rsidRPr="00D150FE">
        <w:rPr>
          <w:rFonts w:ascii="Times New Roman" w:hAnsi="Times New Roman" w:cs="Times New Roman"/>
          <w:sz w:val="24"/>
          <w:szCs w:val="24"/>
        </w:rPr>
        <w:t>проведение целенаправленной работы со СМИ по всестороннему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0FE">
        <w:rPr>
          <w:rFonts w:ascii="Times New Roman" w:hAnsi="Times New Roman" w:cs="Times New Roman"/>
          <w:sz w:val="24"/>
          <w:szCs w:val="24"/>
        </w:rPr>
        <w:t>освещению проблем в сфере гражданско-патриотического воспитания</w:t>
      </w:r>
    </w:p>
    <w:p w:rsidR="003145EF" w:rsidRPr="0024593A" w:rsidRDefault="003145EF" w:rsidP="00680557">
      <w:pPr>
        <w:spacing w:after="0" w:line="264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4593A">
        <w:rPr>
          <w:rFonts w:ascii="Times New Roman" w:hAnsi="Times New Roman" w:cs="Times New Roman"/>
          <w:b/>
          <w:sz w:val="24"/>
          <w:szCs w:val="24"/>
        </w:rPr>
        <w:t xml:space="preserve">Участники инновационной деятельности 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Администрация М</w:t>
      </w:r>
      <w:r>
        <w:rPr>
          <w:rFonts w:ascii="Times New Roman" w:eastAsia="Calibri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Медведицкая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СШ»</w:t>
      </w:r>
      <w:r w:rsidRPr="007A5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Научно-методический совет школы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Руководители кружков, функционирующих при школе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Классные руководители 1-11 классов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 детского движения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П</w:t>
      </w:r>
      <w:r w:rsidR="00680557">
        <w:rPr>
          <w:rFonts w:ascii="Times New Roman" w:eastAsia="Calibri" w:hAnsi="Times New Roman" w:cs="Times New Roman"/>
          <w:sz w:val="24"/>
          <w:szCs w:val="24"/>
        </w:rPr>
        <w:t>едагог-п</w:t>
      </w:r>
      <w:r w:rsidRPr="007A500E">
        <w:rPr>
          <w:rFonts w:ascii="Times New Roman" w:eastAsia="Calibri" w:hAnsi="Times New Roman" w:cs="Times New Roman"/>
          <w:sz w:val="24"/>
          <w:szCs w:val="24"/>
        </w:rPr>
        <w:t>сихолог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Совет старшеклассников</w:t>
      </w:r>
    </w:p>
    <w:p w:rsidR="007A500E" w:rsidRPr="007A500E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Управляющий Совет школы</w:t>
      </w:r>
    </w:p>
    <w:p w:rsidR="00680557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00E">
        <w:rPr>
          <w:rFonts w:ascii="Times New Roman" w:eastAsia="Calibri" w:hAnsi="Times New Roman" w:cs="Times New Roman"/>
          <w:sz w:val="24"/>
          <w:szCs w:val="24"/>
        </w:rPr>
        <w:t>Родительские комитеты школы и класса</w:t>
      </w:r>
    </w:p>
    <w:p w:rsidR="007A500E" w:rsidRPr="00680557" w:rsidRDefault="007A500E" w:rsidP="0068055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557">
        <w:rPr>
          <w:rFonts w:ascii="Times New Roman" w:eastAsia="Calibri" w:hAnsi="Times New Roman" w:cs="Times New Roman"/>
          <w:sz w:val="24"/>
          <w:szCs w:val="24"/>
        </w:rPr>
        <w:t>Государственные, обществ</w:t>
      </w:r>
      <w:r w:rsidR="00680557" w:rsidRPr="00680557">
        <w:rPr>
          <w:rFonts w:ascii="Times New Roman" w:eastAsia="Calibri" w:hAnsi="Times New Roman" w:cs="Times New Roman"/>
          <w:sz w:val="24"/>
          <w:szCs w:val="24"/>
        </w:rPr>
        <w:t>енные,</w:t>
      </w:r>
      <w:r w:rsidRPr="00680557">
        <w:rPr>
          <w:rFonts w:ascii="Times New Roman" w:eastAsia="Calibri" w:hAnsi="Times New Roman" w:cs="Times New Roman"/>
          <w:sz w:val="24"/>
          <w:szCs w:val="24"/>
        </w:rPr>
        <w:t xml:space="preserve"> социальные службы.</w:t>
      </w:r>
    </w:p>
    <w:p w:rsidR="00D513C8" w:rsidRDefault="00D513C8" w:rsidP="003145EF">
      <w:pPr>
        <w:spacing w:after="3" w:line="264" w:lineRule="auto"/>
        <w:ind w:left="-5"/>
        <w:rPr>
          <w:b/>
        </w:rPr>
      </w:pPr>
    </w:p>
    <w:p w:rsidR="00D513C8" w:rsidRDefault="00D513C8" w:rsidP="003145EF">
      <w:pPr>
        <w:spacing w:after="3" w:line="264" w:lineRule="auto"/>
        <w:ind w:left="-5"/>
        <w:rPr>
          <w:b/>
        </w:rPr>
      </w:pPr>
    </w:p>
    <w:p w:rsidR="00D513C8" w:rsidRDefault="00D513C8" w:rsidP="003145EF">
      <w:pPr>
        <w:spacing w:after="3" w:line="264" w:lineRule="auto"/>
        <w:ind w:left="-5"/>
        <w:rPr>
          <w:b/>
        </w:rPr>
      </w:pPr>
    </w:p>
    <w:p w:rsidR="003145EF" w:rsidRPr="0024593A" w:rsidRDefault="003145EF" w:rsidP="003145EF">
      <w:pPr>
        <w:spacing w:after="3" w:line="264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4593A">
        <w:rPr>
          <w:rFonts w:ascii="Times New Roman" w:hAnsi="Times New Roman" w:cs="Times New Roman"/>
          <w:b/>
          <w:sz w:val="24"/>
          <w:szCs w:val="24"/>
        </w:rPr>
        <w:t>Сроки реализации проекта (программы)</w:t>
      </w:r>
    </w:p>
    <w:p w:rsidR="003145EF" w:rsidRDefault="004515BB" w:rsidP="007A500E">
      <w:pPr>
        <w:spacing w:after="80" w:line="256" w:lineRule="auto"/>
      </w:pPr>
      <w:r>
        <w:rPr>
          <w:rFonts w:ascii="Times New Roman" w:hAnsi="Times New Roman" w:cs="Times New Roman"/>
          <w:sz w:val="24"/>
          <w:szCs w:val="24"/>
        </w:rPr>
        <w:t>2020 – 2022</w:t>
      </w:r>
      <w:r w:rsidR="00BF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03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B328FA" w:rsidRPr="00B328FA" w:rsidRDefault="00B328FA" w:rsidP="00BD4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28FA">
        <w:rPr>
          <w:rFonts w:ascii="Times New Roman" w:eastAsia="Calibri" w:hAnsi="Times New Roman" w:cs="Times New Roman"/>
          <w:b/>
          <w:sz w:val="28"/>
        </w:rPr>
        <w:t>Концептуальная основа проекта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B3">
        <w:rPr>
          <w:rFonts w:ascii="Times New Roman" w:eastAsia="Times New Roman" w:hAnsi="Times New Roman" w:cs="Times New Roman"/>
          <w:sz w:val="28"/>
        </w:rPr>
        <w:t xml:space="preserve">     </w:t>
      </w:r>
      <w:r w:rsidRPr="00B328FA">
        <w:rPr>
          <w:rFonts w:ascii="Times New Roman" w:eastAsia="Times New Roman" w:hAnsi="Times New Roman" w:cs="Times New Roman"/>
          <w:sz w:val="24"/>
          <w:szCs w:val="24"/>
        </w:rPr>
        <w:t>В концептуальной основе инновационного проекта лежат направления национальной доктрины образования России, стратегии развития и воспитания в РФ, концепции духовно-нравственного развития и воспитания гражданина России, требования Федеральных государственных образовательных стандартов,</w:t>
      </w:r>
      <w:r w:rsidRPr="00B328FA">
        <w:rPr>
          <w:rFonts w:ascii="Times New Roman" w:hAnsi="Times New Roman" w:cs="Times New Roman"/>
          <w:sz w:val="24"/>
          <w:szCs w:val="24"/>
        </w:rPr>
        <w:t xml:space="preserve"> в соответствии с которыми одним из основных направлений реализации внеурочной деятельности является духовно-нравственное</w:t>
      </w:r>
      <w:proofErr w:type="gramStart"/>
      <w:r w:rsidRPr="00B328F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B328FA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>- патриотическое воспитание.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FA">
        <w:rPr>
          <w:rFonts w:ascii="Times New Roman" w:eastAsia="Times New Roman" w:hAnsi="Times New Roman" w:cs="Times New Roman"/>
          <w:sz w:val="24"/>
          <w:szCs w:val="24"/>
        </w:rPr>
        <w:t>Инновационный проект опирается и на авторские концепции, которые углубляют и дополняют теоретические положения государственных документов в сфере духовно-нравственного воспитания.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>Культурологическая концепция (</w:t>
      </w:r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Е. В.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Бондаревская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>) определяет воспитание как процесс педагогической помощи ребёнку в становлении его субъективности, культурной идентификации, социализации, жизненном самоопределении.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Личностно-развивающая концепция </w:t>
      </w:r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(В. В. Сериков) рассматривает воспитание как сущностное основание человека, позволяющее ему в процессе освоения культуры развивать </w:t>
      </w:r>
      <w:proofErr w:type="gramStart"/>
      <w:r w:rsidRPr="00B328FA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proofErr w:type="gram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в окружающей природной и социальной действительности, сообразно выработанным смыслам.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>Патриотически</w:t>
      </w:r>
      <w:proofErr w:type="spellEnd"/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ориентированный</w:t>
      </w:r>
      <w:proofErr w:type="gramEnd"/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 </w:t>
      </w:r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(А. Н.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Вырщиков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, М. Б.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Кусмарцев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) предполагает формирование и поэтапное развитие целого комплекса социально обусловленных, реально проявляемых качеств личности. Стержнем этого развития является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мотивационно-ценностное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ядро личности, вокруг которого обретают смысловую определённость </w:t>
      </w:r>
      <w:proofErr w:type="gramStart"/>
      <w:r w:rsidRPr="00B328FA">
        <w:rPr>
          <w:rFonts w:ascii="Times New Roman" w:eastAsia="Times New Roman" w:hAnsi="Times New Roman" w:cs="Times New Roman"/>
          <w:sz w:val="24"/>
          <w:szCs w:val="24"/>
        </w:rPr>
        <w:t>духовно-нравственный</w:t>
      </w:r>
      <w:proofErr w:type="gram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идейно-мировозренческий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28FA">
        <w:rPr>
          <w:rFonts w:ascii="Times New Roman" w:eastAsia="Times New Roman" w:hAnsi="Times New Roman" w:cs="Times New Roman"/>
          <w:sz w:val="24"/>
          <w:szCs w:val="24"/>
        </w:rPr>
        <w:t>деятельностно-реализационный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компоненты.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В теоретическую основу инновации легли исследования </w:t>
      </w:r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 xml:space="preserve">Т. И. Петраковой, И. А. </w:t>
      </w:r>
      <w:proofErr w:type="spellStart"/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>Соловцовой</w:t>
      </w:r>
      <w:proofErr w:type="spellEnd"/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 xml:space="preserve">, Г. Ю. </w:t>
      </w:r>
      <w:proofErr w:type="spellStart"/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>Ксензовой</w:t>
      </w:r>
      <w:proofErr w:type="spellEnd"/>
      <w:r w:rsidRPr="00B328FA">
        <w:rPr>
          <w:rFonts w:ascii="Times New Roman" w:eastAsia="Times New Roman" w:hAnsi="Times New Roman" w:cs="Times New Roman"/>
          <w:sz w:val="24"/>
          <w:szCs w:val="24"/>
        </w:rPr>
        <w:t>, в которых отмечается, что в современных условиях роль «удерживающего» должна принадлежать общеобразовательной школе, как самому массовому институту и учреждениям дополнительного образования. Эти образовательные учреждения располагают высоким воспитательным потенциалом, направленность которого, прежде всего, должна быть на духовно-нравственное воспитание через влияние на имеющиеся внутренние ориентиры личности; развитие гуманистической направленности через содержание учебных дисциплин в образовательном процессе школы; усиление духовных интенций учителя в его профессиональной деятельности, как примера для подражания.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   Исходя из нормативных документов всероссийского, регионального и муниципального уровней, концепций воспитания, поставленных цели и задач  приоритетным направлением определено </w:t>
      </w:r>
      <w:r w:rsidRPr="00B328FA">
        <w:rPr>
          <w:rFonts w:ascii="Times New Roman" w:eastAsia="Times New Roman" w:hAnsi="Times New Roman" w:cs="Times New Roman"/>
          <w:sz w:val="24"/>
          <w:szCs w:val="24"/>
          <w:u w:val="single"/>
        </w:rPr>
        <w:t>духовно-нравственное воспитание,</w:t>
      </w:r>
      <w:r w:rsidRPr="00B328FA">
        <w:rPr>
          <w:rFonts w:ascii="Times New Roman" w:eastAsia="Times New Roman" w:hAnsi="Times New Roman" w:cs="Times New Roman"/>
          <w:sz w:val="24"/>
          <w:szCs w:val="24"/>
        </w:rPr>
        <w:t xml:space="preserve">  основанное на следующих</w:t>
      </w:r>
      <w:r w:rsidRPr="00B328F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принципах</w:t>
      </w:r>
      <w:r w:rsidRPr="00B328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 xml:space="preserve">- 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>принцип системно- организованного подхода</w:t>
      </w:r>
      <w:r w:rsidRPr="00B328FA">
        <w:rPr>
          <w:rFonts w:ascii="Times New Roman" w:hAnsi="Times New Roman" w:cs="Times New Roman"/>
          <w:sz w:val="24"/>
          <w:szCs w:val="24"/>
        </w:rPr>
        <w:t xml:space="preserve">, предполагающий скоординированную, целенаправленную работу всех структур  по духовно-нравственному воспитанию;                                                                                                                     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>-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>принцип ценностной  ориентации</w:t>
      </w:r>
      <w:r w:rsidRPr="00B328FA">
        <w:rPr>
          <w:rFonts w:ascii="Times New Roman" w:hAnsi="Times New Roman" w:cs="Times New Roman"/>
          <w:sz w:val="24"/>
          <w:szCs w:val="24"/>
        </w:rPr>
        <w:t xml:space="preserve">, направленный на формирование  ценностей, которые  имеют смысловую жизненную значимость  для личности, занимая центральное место в системе детерминации ее поведения;                                   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 xml:space="preserve">- 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>принцип адресного подхода</w:t>
      </w:r>
      <w:r w:rsidRPr="00B328FA">
        <w:rPr>
          <w:rFonts w:ascii="Times New Roman" w:hAnsi="Times New Roman" w:cs="Times New Roman"/>
          <w:sz w:val="24"/>
          <w:szCs w:val="24"/>
        </w:rPr>
        <w:t xml:space="preserve">, предполагающий использование особых форм и методов работы с  учетом каждой  возрастной, социальной и других групп обучающихся;                                                                                             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>-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>принцип активности</w:t>
      </w:r>
      <w:r w:rsidRPr="00B328FA">
        <w:rPr>
          <w:rFonts w:ascii="Times New Roman" w:hAnsi="Times New Roman" w:cs="Times New Roman"/>
          <w:sz w:val="24"/>
          <w:szCs w:val="24"/>
        </w:rPr>
        <w:t xml:space="preserve">, который предусматривает настойчивость и разумную инициативу в трансформации мировоззрения личности и его социальных установок, </w:t>
      </w:r>
      <w:r w:rsidRPr="00B328FA">
        <w:rPr>
          <w:rFonts w:ascii="Times New Roman" w:hAnsi="Times New Roman" w:cs="Times New Roman"/>
          <w:sz w:val="24"/>
          <w:szCs w:val="24"/>
        </w:rPr>
        <w:lastRenderedPageBreak/>
        <w:t xml:space="preserve">проявляющийся в творческой деятельности обучающегося по улучшению окружающей среды, в волевых качествах и обучении;   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>-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 xml:space="preserve">принцип сохранения исторической памяти народа, </w:t>
      </w:r>
      <w:r w:rsidRPr="00B328FA">
        <w:rPr>
          <w:rFonts w:ascii="Times New Roman" w:hAnsi="Times New Roman" w:cs="Times New Roman"/>
          <w:sz w:val="24"/>
          <w:szCs w:val="24"/>
        </w:rPr>
        <w:t>предполагающий необходимость сбережения в разных формах всех видов информации о событиях прошлого, о времени и месте свершения этих событий; о конкретных лицах, принимавших в них участие. Принцип включает в себя знание истории, способность дорожить историческими традициями своего народа, сохранять их в памяти;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 xml:space="preserve">- 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 xml:space="preserve">краеведческий принцип, </w:t>
      </w:r>
      <w:r w:rsidRPr="00B328FA">
        <w:rPr>
          <w:rFonts w:ascii="Times New Roman" w:hAnsi="Times New Roman" w:cs="Times New Roman"/>
          <w:sz w:val="24"/>
          <w:szCs w:val="24"/>
        </w:rPr>
        <w:t xml:space="preserve">способствующий    формированию  основ личностных качеств человека (любовь к малой Родине, ответственность за её процветание, сопереживание и сопричастность ко всему, чем она живёт), воспитанию рачительного хозяина своей земли, непосредственное участие каждого в общественно полезной деятельности по улучшению условий существования на территории своей местности;                                                                                                                                                              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  <w:u w:val="single"/>
        </w:rPr>
        <w:t>-принцип воспитания на традициях</w:t>
      </w:r>
      <w:r w:rsidRPr="00B328FA">
        <w:rPr>
          <w:rFonts w:ascii="Times New Roman" w:hAnsi="Times New Roman" w:cs="Times New Roman"/>
          <w:sz w:val="24"/>
          <w:szCs w:val="24"/>
        </w:rPr>
        <w:t>,  заключающийся в понимании исторически сложившихся, передаваемых из поколения в поколение формы деятельности и поведения, сопутствующие им обычаи, обряды, идеи, представления, правила и т. п.; формирование новых традиций, возникающих  на основе нового наработанного опыта духовно-нравственного возрождения России;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>-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 xml:space="preserve">лингвистический принцип, </w:t>
      </w:r>
      <w:r w:rsidRPr="00B328FA">
        <w:rPr>
          <w:rFonts w:ascii="Times New Roman" w:hAnsi="Times New Roman" w:cs="Times New Roman"/>
          <w:sz w:val="24"/>
          <w:szCs w:val="24"/>
        </w:rPr>
        <w:t xml:space="preserve">требующий сохранения и развития русского языка, как языка своей нации и  средства межнационального общения,  необходимости  его очищении и бережного отношения к СЛОВУ;                                        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>-</w:t>
      </w:r>
      <w:r w:rsidRPr="00B328FA">
        <w:rPr>
          <w:rFonts w:ascii="Times New Roman" w:hAnsi="Times New Roman" w:cs="Times New Roman"/>
          <w:sz w:val="24"/>
          <w:szCs w:val="24"/>
          <w:u w:val="single"/>
        </w:rPr>
        <w:t>принцип информационной защищенности</w:t>
      </w:r>
      <w:r w:rsidRPr="00B328FA">
        <w:rPr>
          <w:rFonts w:ascii="Times New Roman" w:hAnsi="Times New Roman" w:cs="Times New Roman"/>
          <w:sz w:val="24"/>
          <w:szCs w:val="24"/>
        </w:rPr>
        <w:t>,  который заключается в признании  прав человека на обеспечение защиты от тех видов информации, которые представляют опасность физического, нравственного и духовного здоровья обучающегося.</w:t>
      </w:r>
    </w:p>
    <w:p w:rsidR="00B328FA" w:rsidRPr="00B328FA" w:rsidRDefault="00B328FA" w:rsidP="00B3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FA">
        <w:rPr>
          <w:rFonts w:ascii="Times New Roman" w:hAnsi="Times New Roman" w:cs="Times New Roman"/>
          <w:sz w:val="24"/>
          <w:szCs w:val="24"/>
        </w:rPr>
        <w:t>Все названные принципы взаимосвязаны и реализуются в единой целостной системе всей совокупностью воспитательных средств в образовательном пространстве МКОУ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СШ».</w:t>
      </w:r>
      <w:r w:rsidRPr="00B32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EF" w:rsidRDefault="003145EF" w:rsidP="003145EF">
      <w:pPr>
        <w:spacing w:after="0" w:line="256" w:lineRule="auto"/>
      </w:pPr>
    </w:p>
    <w:p w:rsidR="003145EF" w:rsidRDefault="003145EF" w:rsidP="00BD456E">
      <w:pPr>
        <w:pStyle w:val="2"/>
        <w:ind w:left="0" w:firstLine="0"/>
        <w:jc w:val="center"/>
      </w:pPr>
      <w:r>
        <w:t>Этапы реализации инновационного проекта (программы)</w:t>
      </w:r>
    </w:p>
    <w:p w:rsidR="00B328FA" w:rsidRPr="00B328FA" w:rsidRDefault="00B328FA" w:rsidP="00B328FA"/>
    <w:tbl>
      <w:tblPr>
        <w:tblStyle w:val="a4"/>
        <w:tblW w:w="0" w:type="auto"/>
        <w:tblInd w:w="360" w:type="dxa"/>
        <w:tblLayout w:type="fixed"/>
        <w:tblLook w:val="04A0"/>
      </w:tblPr>
      <w:tblGrid>
        <w:gridCol w:w="457"/>
        <w:gridCol w:w="4394"/>
        <w:gridCol w:w="1418"/>
        <w:gridCol w:w="2942"/>
      </w:tblGrid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Проектируемый результат</w:t>
            </w:r>
          </w:p>
        </w:tc>
      </w:tr>
      <w:tr w:rsidR="00B328FA" w:rsidRPr="00B328FA" w:rsidTr="004F7170">
        <w:tc>
          <w:tcPr>
            <w:tcW w:w="9211" w:type="dxa"/>
            <w:gridSpan w:val="4"/>
          </w:tcPr>
          <w:p w:rsidR="00B328FA" w:rsidRPr="00B328FA" w:rsidRDefault="00B328FA" w:rsidP="00B328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>1 этап  – преобразующий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 с целью изучения мотивационной готовности и профессиональной заинтересованности в инновационной деятельности; выявление отношения обучающихся к данной проблеме;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уровня воспитанности </w:t>
            </w:r>
            <w:proofErr w:type="gramStart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B328FA" w:rsidRPr="00B328FA" w:rsidRDefault="00661882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Включённость педагогов и школьников в организационную деятельность по подготовке к реализации инновационного проекта.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входящей диагностики для ИП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нормативно – правовой базы проекта,  и корректировка имеющихся  локальных актов по духовно-нравственной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 в общеобразовательном учреждении.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8FA" w:rsidRPr="00B328FA" w:rsidRDefault="00661882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 – правовой базы, способствующей эффективной реализации проекта.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перспективного плана действий по реализации проекта</w:t>
            </w:r>
          </w:p>
        </w:tc>
        <w:tc>
          <w:tcPr>
            <w:tcW w:w="1418" w:type="dxa"/>
          </w:tcPr>
          <w:p w:rsidR="00B328FA" w:rsidRPr="00B328FA" w:rsidRDefault="00661882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разработанной модели и перспективного плана действий по ее 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(планов) мониторинговых исследований, психолого-педагогического сопровождения и работы с педагогическими кадрами</w:t>
            </w:r>
          </w:p>
        </w:tc>
        <w:tc>
          <w:tcPr>
            <w:tcW w:w="1418" w:type="dxa"/>
          </w:tcPr>
          <w:p w:rsidR="00B328FA" w:rsidRPr="00B328FA" w:rsidRDefault="00661882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модели мониторинга, диагностического инструментария, программы ППС и работы с </w:t>
            </w:r>
            <w:proofErr w:type="spellStart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педкадрами</w:t>
            </w:r>
            <w:proofErr w:type="spellEnd"/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плану школы</w:t>
            </w:r>
          </w:p>
        </w:tc>
        <w:tc>
          <w:tcPr>
            <w:tcW w:w="1418" w:type="dxa"/>
          </w:tcPr>
          <w:p w:rsidR="00B328FA" w:rsidRPr="00B328FA" w:rsidRDefault="00661882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  <w:tr w:rsidR="00B328FA" w:rsidRPr="00B328FA" w:rsidTr="004F7170">
        <w:tc>
          <w:tcPr>
            <w:tcW w:w="9211" w:type="dxa"/>
            <w:gridSpan w:val="4"/>
          </w:tcPr>
          <w:p w:rsidR="00B328FA" w:rsidRPr="00B328FA" w:rsidRDefault="00B328FA" w:rsidP="00661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этап– </w:t>
            </w:r>
            <w:proofErr w:type="gramStart"/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>исковый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328FA" w:rsidRPr="00B328FA" w:rsidRDefault="00661882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 программы РИП</w:t>
            </w:r>
            <w:r w:rsidR="00B328FA"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8FA" w:rsidRPr="00B328FA" w:rsidRDefault="00E60E1C" w:rsidP="0066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апробированного содержания программы 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РИП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мероприятий в рамках разработанного плана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66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апробированной программы духовно-нравственного 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гражданско-патриотического 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обучающихся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тематических классных часов, разработанных внеклассных мероприятий и программ внеурочной деятельности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апробация системы подготовки педагогических кадров, современных форм и методов работы с ними по данным направлениям 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подготовки педагогических кадров, содержание интерактивных занятий с педагогами, система проектных и обучающих семинаров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328FA" w:rsidRPr="00B328FA" w:rsidRDefault="00B328FA" w:rsidP="0066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комплекса мониторинговых исследований инновационной деятельности и процесса духовно-нравственного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воспитания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61882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апробированного инструментария, критериев и показателей в рамках мониторинга инновационной деятельности и процесса духовно- нравственного</w:t>
            </w:r>
          </w:p>
          <w:p w:rsidR="00B328FA" w:rsidRPr="00B328FA" w:rsidRDefault="00661882" w:rsidP="0066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модели управления инновационным проектом в условиях РИП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решения  с целью эффективной реализации инновационного проекта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круглых столов, семинаров, конференций, конкурсов, выставок, презентаций, открытых занятий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61882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апробированной методики проведения, обобщения и представления опыта по духовно-нравственному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патриотическому</w:t>
            </w:r>
            <w:proofErr w:type="gramEnd"/>
            <w:r w:rsidR="00661882"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направлению, проекты школьников, методические рекомендации для педагогов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публикаций по обобщению педагогического опыта для СМИ, специализированных педагогических изданий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 в СМИ, специализированных педагогических изданиях</w:t>
            </w:r>
          </w:p>
        </w:tc>
      </w:tr>
      <w:tr w:rsidR="00B328FA" w:rsidRPr="00B328FA" w:rsidTr="004F7170">
        <w:tc>
          <w:tcPr>
            <w:tcW w:w="9211" w:type="dxa"/>
            <w:gridSpan w:val="4"/>
          </w:tcPr>
          <w:p w:rsidR="00B328FA" w:rsidRPr="00B328FA" w:rsidRDefault="00B328FA" w:rsidP="00661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этап– </w:t>
            </w:r>
            <w:proofErr w:type="gramStart"/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proofErr w:type="gramEnd"/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>флексивно-обобщающий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8627C9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полученных результатов с поставленными целями, анализ и оценка результатов проекта</w:t>
            </w:r>
          </w:p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28FA" w:rsidRPr="00B328FA" w:rsidRDefault="004515BB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деятельности инновационного проекта, аналитические материалы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описание найденных форм работы, применяемых элементов технологии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Новые формы и методы работы, наличие исследовательских материалов, обобщение опыта, публикации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методических рекомендаций для педагогов  и руководителей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представление педагогического опыта,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методических рекомендаций</w:t>
            </w:r>
          </w:p>
        </w:tc>
      </w:tr>
      <w:tr w:rsidR="00B328FA" w:rsidRPr="00B328FA" w:rsidTr="004F7170">
        <w:tc>
          <w:tcPr>
            <w:tcW w:w="457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опыта</w:t>
            </w:r>
            <w:r w:rsidR="0066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работы общеобразовательного учреждения.</w:t>
            </w:r>
          </w:p>
        </w:tc>
        <w:tc>
          <w:tcPr>
            <w:tcW w:w="1418" w:type="dxa"/>
            <w:vMerge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28FA" w:rsidRPr="00B328FA" w:rsidRDefault="00B328FA" w:rsidP="004F7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инновационной деятельности на сайте образовательной организации</w:t>
            </w:r>
            <w:r w:rsidRPr="00B32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Мастер-классы, выступления на научно-практических конференциях, семинарах, публикации в сборниках методических материалов</w:t>
            </w:r>
          </w:p>
        </w:tc>
      </w:tr>
    </w:tbl>
    <w:p w:rsidR="00B328FA" w:rsidRPr="00B328FA" w:rsidRDefault="00B328FA" w:rsidP="00B328F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45EF" w:rsidRPr="00B328FA" w:rsidRDefault="003145EF" w:rsidP="003145EF">
      <w:pPr>
        <w:spacing w:after="105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EF" w:rsidRDefault="003145EF" w:rsidP="00BD456E">
      <w:pPr>
        <w:pStyle w:val="2"/>
        <w:tabs>
          <w:tab w:val="center" w:pos="4343"/>
        </w:tabs>
        <w:ind w:left="-15" w:firstLine="0"/>
        <w:jc w:val="center"/>
      </w:pPr>
      <w:r>
        <w:t xml:space="preserve">Система управления </w:t>
      </w:r>
      <w:r w:rsidR="00B328FA">
        <w:t>и мониторинга реализации про</w:t>
      </w:r>
      <w:r w:rsidR="008627C9">
        <w:t>екта</w:t>
      </w:r>
    </w:p>
    <w:p w:rsidR="008627C9" w:rsidRDefault="008627C9" w:rsidP="00BD45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2E3"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проекта – директор школы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руководит и несёт ответственность за реализацию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осуществляет подбор кадров при реализации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формирует систему мер мотивации, морального и материального поощрения труда педагогов, участвующих в инновационной деятельности;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создаёт необходимые условия для организации работы проектной группы;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627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организует и координирует взаимосвязь между участниками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участвует в разработке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курирует выполнение отдельных мероприятий по реализации  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является непосредственными исполнителями отдельных мероприятий;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627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анализ результатов;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выставляет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реализации РИП на официальном сайте образовательной организации.</w:t>
      </w:r>
    </w:p>
    <w:p w:rsidR="008627C9" w:rsidRPr="008627C9" w:rsidRDefault="008627C9" w:rsidP="008627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</w:t>
      </w:r>
      <w:r w:rsidRPr="008627C9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директора по учебно-воспитательной работе 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в разработке нормативно-правовых документов;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в осуществлении мониторинга реализации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банк педагогических идей по теме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консультирование участников образовательного процесса по вопросам  введения и реализации  инновационного проекта.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разработкой методических рекомендаций по теме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изуча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положительный опыт и организу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т его обобщение, распространение.</w:t>
      </w:r>
    </w:p>
    <w:p w:rsidR="008627C9" w:rsidRPr="008627C9" w:rsidRDefault="008627C9" w:rsidP="008627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b/>
          <w:sz w:val="24"/>
          <w:szCs w:val="24"/>
        </w:rPr>
        <w:t>Руководители МО: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руководят работой временных творческих групп по разработке рабочих программ внеурочной  деятельности;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принимают участие в формировании банка данных методических разработок, проектов по духовно-нравственному воспитанию;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участвуют в осуществлении мониторинга реализации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организуют представление, обобщение опыта коллег по теме инновационного проекта в рамках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 школы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разрабатывают рекомендации по совершенствованию духовно-нравственного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, гражданско-патриотического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воспитания.</w:t>
      </w:r>
    </w:p>
    <w:p w:rsidR="008627C9" w:rsidRPr="008627C9" w:rsidRDefault="008627C9" w:rsidP="008627C9">
      <w:pPr>
        <w:pStyle w:val="a3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b/>
          <w:sz w:val="24"/>
          <w:szCs w:val="24"/>
        </w:rPr>
        <w:t>Педагог-психолог:</w:t>
      </w:r>
    </w:p>
    <w:p w:rsidR="008627C9" w:rsidRPr="008627C9" w:rsidRDefault="008627C9" w:rsidP="008627C9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участвует в разработке и реализации программы </w:t>
      </w:r>
      <w:proofErr w:type="spellStart"/>
      <w:proofErr w:type="gramStart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</w:t>
      </w:r>
      <w:proofErr w:type="spellEnd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педагогического</w:t>
      </w:r>
      <w:proofErr w:type="gramEnd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 инновационной деятельности;</w:t>
      </w:r>
    </w:p>
    <w:p w:rsidR="008627C9" w:rsidRPr="008627C9" w:rsidRDefault="008627C9" w:rsidP="008627C9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разрабатывает критерии, показатели, диагностические материалы для мониторинговых исследований;</w:t>
      </w:r>
    </w:p>
    <w:p w:rsidR="008627C9" w:rsidRPr="008627C9" w:rsidRDefault="008627C9" w:rsidP="008627C9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вносит предложения и разрабатывает рекомендации по совершенствовании воспитательного процесса </w:t>
      </w:r>
      <w:proofErr w:type="gramStart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27C9" w:rsidRPr="008627C9" w:rsidRDefault="008627C9" w:rsidP="008627C9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банк </w:t>
      </w:r>
      <w:proofErr w:type="gramStart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>эффективных</w:t>
      </w:r>
      <w:proofErr w:type="gramEnd"/>
      <w:r w:rsidRPr="0086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диагностического инструментария, реализуемого в ходе проекта;</w:t>
      </w:r>
    </w:p>
    <w:p w:rsidR="008A3F6B" w:rsidRPr="008A3F6B" w:rsidRDefault="008627C9" w:rsidP="008A3F6B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распространении и обобщении  инновационного опыта образовательного учреждения в области духовно-нравственного</w:t>
      </w:r>
      <w:r w:rsidR="008A3F6B"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гражданско-патриотического</w:t>
      </w:r>
      <w:r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воспитания</w:t>
      </w:r>
      <w:proofErr w:type="gramStart"/>
      <w:r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3F6B"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8627C9" w:rsidRPr="008A3F6B" w:rsidRDefault="008627C9" w:rsidP="008A3F6B">
      <w:p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6B">
        <w:rPr>
          <w:rFonts w:ascii="Times New Roman" w:eastAsia="Times New Roman" w:hAnsi="Times New Roman" w:cs="Times New Roman"/>
          <w:b/>
          <w:sz w:val="24"/>
          <w:szCs w:val="24"/>
        </w:rPr>
        <w:t>Школьный библиотекарь: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разрабатывает собственный перечень мероприятий по духовно-нравственной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гражданско-патриотической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тематике в рамках тематических недель и дней (Неделя детской книги, Пушкинский день в России и т.д.);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координирует взаимодействие с социальными партнёрами;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формирует банк эффективных мероприятий, реализуемых в ходе проекта;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участвует в разработке рекомендаций по совершенствованию воспитательного процесса;</w:t>
      </w:r>
    </w:p>
    <w:p w:rsidR="008A3F6B" w:rsidRPr="008A3F6B" w:rsidRDefault="008627C9" w:rsidP="008627C9">
      <w:pPr>
        <w:numPr>
          <w:ilvl w:val="0"/>
          <w:numId w:val="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распространении и обобщении  инновационного опыта образовательного учреждения в области духовно-нравственного</w:t>
      </w:r>
      <w:r w:rsidR="008A3F6B"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гражданско-патриотического</w:t>
      </w:r>
      <w:r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воспитания</w:t>
      </w:r>
      <w:proofErr w:type="gramStart"/>
      <w:r w:rsidRPr="008A3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3F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8627C9" w:rsidRPr="008A3F6B" w:rsidRDefault="008A3F6B" w:rsidP="008A3F6B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627C9" w:rsidRPr="008A3F6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педагогического коллектива </w:t>
      </w:r>
      <w:r w:rsidR="008627C9" w:rsidRPr="008A3F6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27C9" w:rsidRPr="008A3F6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СШ».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 собственные перечни мероприятий 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по духовно-нравственной,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гражданско-патриотической 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proofErr w:type="gramStart"/>
      <w:r w:rsidR="008A3F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A3F6B" w:rsidRPr="008627C9">
        <w:rPr>
          <w:rFonts w:ascii="Times New Roman" w:eastAsia="Times New Roman" w:hAnsi="Times New Roman" w:cs="Times New Roman"/>
          <w:sz w:val="24"/>
          <w:szCs w:val="24"/>
        </w:rPr>
        <w:t>обеспечивают их осуществление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вносят предложения по совершенствованию воспитательного и </w:t>
      </w:r>
      <w:proofErr w:type="spellStart"/>
      <w:r w:rsidRPr="008627C9">
        <w:rPr>
          <w:rFonts w:ascii="Times New Roman" w:eastAsia="Times New Roman" w:hAnsi="Times New Roman" w:cs="Times New Roman"/>
          <w:sz w:val="24"/>
          <w:szCs w:val="24"/>
        </w:rPr>
        <w:t>социализационного</w:t>
      </w:r>
      <w:proofErr w:type="spellEnd"/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процесса обучающихся, повышению квалификации учителей школы;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проводят диагностику эффективности проводимой работы в сфере духовно-нравственного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гражданско-патриотического 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8627C9" w:rsidRPr="008627C9" w:rsidRDefault="008627C9" w:rsidP="008627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 «болевые» точки в реализации инновационного проекта, предлагают меры по их устранению.</w:t>
      </w:r>
    </w:p>
    <w:p w:rsidR="008627C9" w:rsidRPr="008627C9" w:rsidRDefault="008627C9" w:rsidP="008627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b/>
          <w:sz w:val="24"/>
          <w:szCs w:val="24"/>
        </w:rPr>
        <w:t>Управляющий Совет школы:</w:t>
      </w:r>
    </w:p>
    <w:p w:rsidR="008627C9" w:rsidRPr="008627C9" w:rsidRDefault="008627C9" w:rsidP="00862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участвует в координации взаимодействия с социальными партнёрами в сфере духовно-нравственного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B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гражданско-патриотического </w:t>
      </w:r>
      <w:r w:rsidR="008A3F6B" w:rsidRPr="008A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7C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8627C9" w:rsidRPr="008627C9" w:rsidRDefault="008627C9" w:rsidP="00862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по совершенствованию воспитательного и </w:t>
      </w:r>
      <w:proofErr w:type="spellStart"/>
      <w:r w:rsidRPr="008627C9">
        <w:rPr>
          <w:rFonts w:ascii="Times New Roman" w:eastAsia="Times New Roman" w:hAnsi="Times New Roman" w:cs="Times New Roman"/>
          <w:sz w:val="24"/>
          <w:szCs w:val="24"/>
        </w:rPr>
        <w:t>социализационного</w:t>
      </w:r>
      <w:proofErr w:type="spellEnd"/>
      <w:r w:rsidRPr="008627C9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proofErr w:type="gramStart"/>
      <w:r w:rsidRPr="008627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2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7C9" w:rsidRPr="008627C9" w:rsidRDefault="008627C9" w:rsidP="00862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рассматривает ход, результаты, проблемы, затраты на реализацию инновационного проекта.</w:t>
      </w:r>
    </w:p>
    <w:p w:rsidR="008627C9" w:rsidRPr="008627C9" w:rsidRDefault="008627C9" w:rsidP="008627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партнёры</w:t>
      </w:r>
      <w:r w:rsidRPr="008627C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27C9" w:rsidRPr="008627C9" w:rsidRDefault="008627C9" w:rsidP="00862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участвуют в обеспечении организации дополнительного образования обучающихся, реализации мероприятий по духовно-нравственному воспитанию в рамках внеурочной деятельности;</w:t>
      </w:r>
    </w:p>
    <w:p w:rsidR="008627C9" w:rsidRPr="008627C9" w:rsidRDefault="008627C9" w:rsidP="00862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C9">
        <w:rPr>
          <w:rFonts w:ascii="Times New Roman" w:eastAsia="Times New Roman" w:hAnsi="Times New Roman" w:cs="Times New Roman"/>
          <w:sz w:val="24"/>
          <w:szCs w:val="24"/>
        </w:rPr>
        <w:t>вносят (по возможности) финансовые средства в реализацию проекта;</w:t>
      </w:r>
    </w:p>
    <w:p w:rsidR="008627C9" w:rsidRPr="008627C9" w:rsidRDefault="008627C9" w:rsidP="008627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27C9">
        <w:rPr>
          <w:rFonts w:ascii="Times New Roman" w:eastAsia="Calibri" w:hAnsi="Times New Roman" w:cs="Times New Roman"/>
          <w:bCs/>
          <w:sz w:val="24"/>
          <w:szCs w:val="24"/>
        </w:rPr>
        <w:t>участвуют в</w:t>
      </w:r>
      <w:r w:rsidR="008A3F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27C9">
        <w:rPr>
          <w:rFonts w:ascii="Times New Roman" w:eastAsia="Calibri" w:hAnsi="Times New Roman" w:cs="Times New Roman"/>
          <w:bCs/>
          <w:sz w:val="24"/>
          <w:szCs w:val="24"/>
        </w:rPr>
        <w:t>обсуждении,</w:t>
      </w:r>
      <w:r w:rsidR="008A3F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27C9">
        <w:rPr>
          <w:rFonts w:ascii="Times New Roman" w:eastAsia="Calibri" w:hAnsi="Times New Roman" w:cs="Times New Roman"/>
          <w:sz w:val="24"/>
          <w:szCs w:val="24"/>
        </w:rPr>
        <w:t>подведении  промежуточных результатов проекта.</w:t>
      </w:r>
    </w:p>
    <w:p w:rsidR="008627C9" w:rsidRPr="008627C9" w:rsidRDefault="008627C9" w:rsidP="008627C9">
      <w:pPr>
        <w:rPr>
          <w:rFonts w:ascii="Times New Roman" w:hAnsi="Times New Roman" w:cs="Times New Roman"/>
          <w:sz w:val="24"/>
          <w:szCs w:val="24"/>
        </w:rPr>
      </w:pPr>
    </w:p>
    <w:p w:rsidR="003145EF" w:rsidRDefault="003145EF" w:rsidP="003145EF">
      <w:pPr>
        <w:spacing w:after="104" w:line="256" w:lineRule="auto"/>
      </w:pPr>
    </w:p>
    <w:p w:rsidR="003145EF" w:rsidRDefault="000D31E5" w:rsidP="00BD456E">
      <w:pPr>
        <w:pStyle w:val="2"/>
        <w:spacing w:after="56"/>
        <w:ind w:left="135" w:right="296" w:firstLine="0"/>
        <w:jc w:val="center"/>
      </w:pPr>
      <w:r>
        <w:t>Критерии</w:t>
      </w:r>
      <w:r w:rsidR="003145EF">
        <w:t xml:space="preserve"> эффективности инновационной деятельности</w:t>
      </w:r>
    </w:p>
    <w:p w:rsidR="003145EF" w:rsidRDefault="003145EF" w:rsidP="003145EF">
      <w:pPr>
        <w:spacing w:after="21" w:line="256" w:lineRule="auto"/>
      </w:pPr>
    </w:p>
    <w:tbl>
      <w:tblPr>
        <w:tblStyle w:val="a4"/>
        <w:tblW w:w="0" w:type="auto"/>
        <w:tblLook w:val="04A0"/>
      </w:tblPr>
      <w:tblGrid>
        <w:gridCol w:w="533"/>
        <w:gridCol w:w="3110"/>
        <w:gridCol w:w="5821"/>
      </w:tblGrid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21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821" w:type="dxa"/>
          </w:tcPr>
          <w:p w:rsidR="000D31E5" w:rsidRPr="000D31E5" w:rsidRDefault="000D31E5" w:rsidP="00BD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 нормативно-правовой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по проблеме инновационной деятельности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Соответствие содержания нормативных правовых документов, предъявляемым к ним требованиям.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Унифицированность</w:t>
            </w:r>
            <w:proofErr w:type="spellEnd"/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разработанных нормативно-правовых документов (возможность их использования в других образовательных организациях области).</w:t>
            </w:r>
          </w:p>
        </w:tc>
      </w:tr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</w:t>
            </w: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5821" w:type="dxa"/>
          </w:tcPr>
          <w:p w:rsidR="000D31E5" w:rsidRPr="000D31E5" w:rsidRDefault="000D31E5" w:rsidP="00BD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 учебно-методических материалов, разработанных и/или апробированных в ходе инновационной деятельности: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дополнительного образования обучающихся,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банк, апробированных в рамках инновационной деятельн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активных методов обучения,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воспитательные технологии, направленные на развитие учащихся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Наличие, разработанных в результате инновационной деятельности научно-методических материалов: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пособия, методические рекомендации, практические пособия,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органам управления образованием различного уровня и образовательным</w:t>
            </w:r>
            <w:r w:rsidRPr="000D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 по внедрению результатов</w:t>
            </w:r>
            <w:r w:rsidRPr="000D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деятельности.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Наличие диагностического инструментария оценки качества воспитательной работы в условиях 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деятельности: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контрольно-диагнос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тических методик воспитанности,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контрольно-диагностических методик  для выявления удовлетворенности субъектов образовательного процесса качеством образования в условиях инновационной деятельности.</w:t>
            </w:r>
          </w:p>
        </w:tc>
      </w:tr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5821" w:type="dxa"/>
          </w:tcPr>
          <w:p w:rsidR="000D31E5" w:rsidRPr="00BD456E" w:rsidRDefault="00BD456E" w:rsidP="00BD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1.Рост уровня</w:t>
            </w:r>
            <w:r w:rsidR="000D31E5"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воспитанности.</w:t>
            </w:r>
          </w:p>
          <w:p w:rsidR="000D31E5" w:rsidRPr="00BD456E" w:rsidRDefault="00BD456E" w:rsidP="00BD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D31E5"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развитие </w:t>
            </w:r>
            <w:proofErr w:type="gramStart"/>
            <w:r w:rsidR="000D31E5"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D31E5" w:rsidRPr="00BD456E" w:rsidRDefault="00BD456E" w:rsidP="00BD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D31E5"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мотивации </w:t>
            </w:r>
            <w:proofErr w:type="gramStart"/>
            <w:r w:rsidR="000D31E5"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D31E5"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5821" w:type="dxa"/>
          </w:tcPr>
          <w:p w:rsidR="000D31E5" w:rsidRPr="000D31E5" w:rsidRDefault="000D31E5" w:rsidP="00BD4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Степень вовлеченности педагогических и руководящих кадров образовательной организации в инновационную деятельность.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Удовлетворенность педагогов изменениями, происходящими в результате инновационной деятельности.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Повышение уровня квалификации педагогических и руководящих работников.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Повышение профессиональной активности педагогического состава образовательной организации: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мастерства,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семинарах, 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конференциях различного уровня и пр.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5. Количество проведенных мероприятий на базе образовательного учреждения по теме инновационной деятельности.</w:t>
            </w:r>
          </w:p>
        </w:tc>
      </w:tr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сопровождение инновационной деятельности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21" w:type="dxa"/>
          </w:tcPr>
          <w:p w:rsidR="000D31E5" w:rsidRPr="000D31E5" w:rsidRDefault="000D31E5" w:rsidP="000D31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Публикации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Публикации (репортажи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) по теме инно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вационной деятельности  в СМИ</w:t>
            </w:r>
            <w:r w:rsid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результатов инновационной деятельности на сайте образовательной организации.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Наличие аналитических материалов по результатам мониторинговых исследований, выявляющих результативность инновационной деятельности</w:t>
            </w:r>
          </w:p>
        </w:tc>
      </w:tr>
      <w:tr w:rsidR="000D31E5" w:rsidRPr="000D31E5" w:rsidTr="004F7170">
        <w:tc>
          <w:tcPr>
            <w:tcW w:w="533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0D31E5" w:rsidRPr="000D31E5" w:rsidRDefault="000D31E5" w:rsidP="004F71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Социальная значимость инновационной деятельности</w:t>
            </w:r>
            <w:r w:rsidRPr="000D31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5821" w:type="dxa"/>
          </w:tcPr>
          <w:p w:rsidR="000D31E5" w:rsidRPr="000D31E5" w:rsidRDefault="000D31E5" w:rsidP="00BD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субъектов образовательного процесса качеством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воспитания </w:t>
            </w:r>
            <w:r w:rsidRPr="000D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инновационной деятельности.</w:t>
            </w:r>
          </w:p>
          <w:p w:rsidR="000D31E5" w:rsidRPr="000D31E5" w:rsidRDefault="000D31E5" w:rsidP="00BD456E">
            <w:pPr>
              <w:pStyle w:val="ConsPlusNormal"/>
              <w:tabs>
                <w:tab w:val="left" w:pos="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31E5">
              <w:rPr>
                <w:rFonts w:ascii="Times New Roman" w:hAnsi="Times New Roman"/>
                <w:sz w:val="24"/>
                <w:szCs w:val="24"/>
              </w:rPr>
              <w:t>Расширение системы внешних социальных связей школы, увеличение числа субъектов образовательного процесса.</w:t>
            </w:r>
          </w:p>
          <w:p w:rsidR="000D31E5" w:rsidRPr="000D31E5" w:rsidRDefault="000D31E5" w:rsidP="004F7170">
            <w:pPr>
              <w:pStyle w:val="a3"/>
              <w:ind w:left="1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5EF" w:rsidRPr="000D31E5" w:rsidRDefault="003145EF" w:rsidP="003145EF">
      <w:pPr>
        <w:spacing w:after="18" w:line="256" w:lineRule="auto"/>
        <w:rPr>
          <w:sz w:val="24"/>
          <w:szCs w:val="24"/>
        </w:rPr>
      </w:pPr>
    </w:p>
    <w:p w:rsidR="003145EF" w:rsidRPr="000D31E5" w:rsidRDefault="003145EF" w:rsidP="003145EF">
      <w:pPr>
        <w:spacing w:after="18" w:line="256" w:lineRule="auto"/>
        <w:rPr>
          <w:sz w:val="24"/>
          <w:szCs w:val="24"/>
        </w:rPr>
      </w:pPr>
    </w:p>
    <w:p w:rsidR="003145EF" w:rsidRPr="000D31E5" w:rsidRDefault="003145EF" w:rsidP="003145EF">
      <w:pPr>
        <w:spacing w:after="21" w:line="256" w:lineRule="auto"/>
        <w:rPr>
          <w:sz w:val="24"/>
          <w:szCs w:val="24"/>
        </w:rPr>
      </w:pPr>
    </w:p>
    <w:p w:rsidR="003145EF" w:rsidRPr="000D31E5" w:rsidRDefault="003145EF" w:rsidP="003145EF">
      <w:pPr>
        <w:spacing w:after="18" w:line="256" w:lineRule="auto"/>
        <w:rPr>
          <w:sz w:val="24"/>
          <w:szCs w:val="24"/>
        </w:rPr>
      </w:pPr>
    </w:p>
    <w:p w:rsidR="003145EF" w:rsidRPr="000D31E5" w:rsidRDefault="003145EF" w:rsidP="003145EF">
      <w:pPr>
        <w:spacing w:after="18" w:line="256" w:lineRule="auto"/>
        <w:rPr>
          <w:sz w:val="24"/>
          <w:szCs w:val="24"/>
        </w:rPr>
      </w:pPr>
    </w:p>
    <w:p w:rsidR="003145EF" w:rsidRPr="000D31E5" w:rsidRDefault="003145EF" w:rsidP="003145EF">
      <w:pPr>
        <w:spacing w:after="21" w:line="256" w:lineRule="auto"/>
        <w:rPr>
          <w:sz w:val="24"/>
          <w:szCs w:val="24"/>
        </w:rPr>
      </w:pPr>
    </w:p>
    <w:p w:rsidR="00EE3FE7" w:rsidRDefault="00EE3FE7" w:rsidP="00EE3FE7">
      <w:pPr>
        <w:rPr>
          <w:sz w:val="24"/>
          <w:szCs w:val="24"/>
        </w:rPr>
      </w:pPr>
    </w:p>
    <w:p w:rsidR="00EE3FE7" w:rsidRPr="000F73F8" w:rsidRDefault="00EE3FE7" w:rsidP="000F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F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  <w:r w:rsidR="006D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69" w:rsidRPr="006D0669">
        <w:rPr>
          <w:rFonts w:ascii="Times New Roman" w:hAnsi="Times New Roman" w:cs="Times New Roman"/>
          <w:b/>
          <w:sz w:val="28"/>
          <w:szCs w:val="28"/>
        </w:rPr>
        <w:t>1</w:t>
      </w:r>
      <w:r w:rsidR="000F73F8" w:rsidRPr="000F73F8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0F73F8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="000F73F8" w:rsidRPr="000F73F8"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6D0669" w:rsidRDefault="000F73F8" w:rsidP="006D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духовно- нравственной культуры </w:t>
      </w:r>
    </w:p>
    <w:p w:rsidR="000F73F8" w:rsidRPr="000F73F8" w:rsidRDefault="006D0669" w:rsidP="006D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="000F73F8">
        <w:rPr>
          <w:rFonts w:ascii="Times New Roman" w:hAnsi="Times New Roman" w:cs="Times New Roman"/>
          <w:b/>
          <w:sz w:val="28"/>
          <w:szCs w:val="28"/>
        </w:rPr>
        <w:t>инновационно-</w:t>
      </w: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 формирования высоконравственной личности и гражданина России»</w:t>
      </w:r>
    </w:p>
    <w:p w:rsidR="00EE3FE7" w:rsidRPr="00B328FA" w:rsidRDefault="00EE3FE7" w:rsidP="006D0669">
      <w:pPr>
        <w:spacing w:after="0"/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57"/>
        <w:gridCol w:w="4394"/>
        <w:gridCol w:w="1276"/>
        <w:gridCol w:w="3084"/>
      </w:tblGrid>
      <w:tr w:rsidR="00EE3FE7" w:rsidRPr="00B328FA" w:rsidTr="006D0669">
        <w:tc>
          <w:tcPr>
            <w:tcW w:w="457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E3FE7" w:rsidRPr="00B328FA" w:rsidRDefault="00EE3FE7" w:rsidP="006D06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6D0669" w:rsidRDefault="00EE3FE7" w:rsidP="002A5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084" w:type="dxa"/>
          </w:tcPr>
          <w:p w:rsidR="00EE3FE7" w:rsidRPr="00B328FA" w:rsidRDefault="00EE3FE7" w:rsidP="006D06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Проектируемый результат</w:t>
            </w:r>
          </w:p>
        </w:tc>
      </w:tr>
      <w:tr w:rsidR="00EE3FE7" w:rsidRPr="00B328FA" w:rsidTr="002A5162">
        <w:tc>
          <w:tcPr>
            <w:tcW w:w="9211" w:type="dxa"/>
            <w:gridSpan w:val="4"/>
          </w:tcPr>
          <w:p w:rsidR="00EE3FE7" w:rsidRPr="00B328FA" w:rsidRDefault="00EE3FE7" w:rsidP="002A5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FA">
              <w:rPr>
                <w:rFonts w:ascii="Times New Roman" w:hAnsi="Times New Roman" w:cs="Times New Roman"/>
                <w:b/>
                <w:sz w:val="24"/>
                <w:szCs w:val="24"/>
              </w:rPr>
              <w:t>1 этап  – преобразующий</w:t>
            </w:r>
          </w:p>
        </w:tc>
      </w:tr>
      <w:tr w:rsidR="00EE3FE7" w:rsidRPr="00B328FA" w:rsidTr="006D0669">
        <w:tc>
          <w:tcPr>
            <w:tcW w:w="457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 с целью изучения мотивационной готовности и профессиональной заинтересованности в инновационной деятельности; выявление отношения обучающихся к данной проблеме;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уровня воспитанности </w:t>
            </w:r>
            <w:proofErr w:type="gramStart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F73F8" w:rsidRDefault="000F73F8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08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Включённость педагогов и школьников в организационную деятельность по подготовке к реализации инновационного проекта.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входящей диагностики для ИП</w:t>
            </w:r>
          </w:p>
        </w:tc>
      </w:tr>
      <w:tr w:rsidR="00EE3FE7" w:rsidRPr="00B328FA" w:rsidTr="006D0669">
        <w:tc>
          <w:tcPr>
            <w:tcW w:w="457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E3FE7" w:rsidRPr="00B328FA" w:rsidRDefault="00EE3FE7" w:rsidP="002A5162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нормативно – правовой базы проекта,  и корректировка имеющихся  локальных актов по духовно-нравственной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 в общеобразовательном учреждении.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3F8" w:rsidRDefault="000F73F8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08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 – правовой базы, способствующей эффективной реализации проекта.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FE7" w:rsidRPr="00B328FA" w:rsidTr="006D0669">
        <w:tc>
          <w:tcPr>
            <w:tcW w:w="457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перспективного плана действий по реализации проекта</w:t>
            </w:r>
          </w:p>
        </w:tc>
        <w:tc>
          <w:tcPr>
            <w:tcW w:w="1276" w:type="dxa"/>
          </w:tcPr>
          <w:p w:rsidR="000F73F8" w:rsidRDefault="000F73F8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08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разработанной модели и перспективного плана действий по ее реализации</w:t>
            </w:r>
          </w:p>
        </w:tc>
      </w:tr>
      <w:tr w:rsidR="00EE3FE7" w:rsidRPr="00B328FA" w:rsidTr="006D0669">
        <w:tc>
          <w:tcPr>
            <w:tcW w:w="457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(планов) мониторинговых исследований, психолого-педагогического сопровождения и работы с педагогическими кадрами</w:t>
            </w:r>
          </w:p>
        </w:tc>
        <w:tc>
          <w:tcPr>
            <w:tcW w:w="1276" w:type="dxa"/>
          </w:tcPr>
          <w:p w:rsidR="00EE3FE7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0F73F8" w:rsidRPr="00B328FA" w:rsidRDefault="000F73F8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308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модели мониторинга, диагностического инструментария, программы ППС и работы с </w:t>
            </w:r>
            <w:proofErr w:type="spellStart"/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педкадрами</w:t>
            </w:r>
            <w:proofErr w:type="spellEnd"/>
          </w:p>
        </w:tc>
      </w:tr>
      <w:tr w:rsidR="00EE3FE7" w:rsidRPr="00B328FA" w:rsidTr="006D0669">
        <w:tc>
          <w:tcPr>
            <w:tcW w:w="457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плану школы</w:t>
            </w:r>
          </w:p>
        </w:tc>
        <w:tc>
          <w:tcPr>
            <w:tcW w:w="1276" w:type="dxa"/>
          </w:tcPr>
          <w:p w:rsidR="00EE3FE7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  <w:p w:rsidR="00060380" w:rsidRPr="00B328FA" w:rsidRDefault="00060380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 декабрь</w:t>
            </w:r>
          </w:p>
        </w:tc>
        <w:tc>
          <w:tcPr>
            <w:tcW w:w="3084" w:type="dxa"/>
          </w:tcPr>
          <w:p w:rsidR="00EE3FE7" w:rsidRPr="00B328FA" w:rsidRDefault="00EE3FE7" w:rsidP="002A5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</w:tbl>
    <w:p w:rsidR="00EE3FE7" w:rsidRDefault="00EE3FE7" w:rsidP="00EE3FE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3FE7" w:rsidRDefault="00EE3FE7" w:rsidP="00EE3FE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3FE7" w:rsidRPr="00B328FA" w:rsidRDefault="00EE3FE7" w:rsidP="00EE3FE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3FE7" w:rsidRDefault="00EE3FE7" w:rsidP="00EE3FE7">
      <w:pPr>
        <w:rPr>
          <w:rFonts w:ascii="Times New Roman" w:hAnsi="Times New Roman" w:cs="Times New Roman"/>
          <w:b/>
          <w:sz w:val="24"/>
          <w:szCs w:val="24"/>
        </w:rPr>
      </w:pPr>
    </w:p>
    <w:p w:rsidR="006D0669" w:rsidRDefault="006D0669" w:rsidP="00EE3FE7">
      <w:pPr>
        <w:rPr>
          <w:rFonts w:ascii="Times New Roman" w:hAnsi="Times New Roman" w:cs="Times New Roman"/>
          <w:b/>
          <w:sz w:val="24"/>
          <w:szCs w:val="24"/>
        </w:rPr>
      </w:pPr>
    </w:p>
    <w:p w:rsidR="006D0669" w:rsidRPr="00EE3FE7" w:rsidRDefault="006D0669" w:rsidP="00EE3FE7">
      <w:pPr>
        <w:rPr>
          <w:rFonts w:ascii="Times New Roman" w:hAnsi="Times New Roman" w:cs="Times New Roman"/>
          <w:b/>
          <w:sz w:val="24"/>
          <w:szCs w:val="24"/>
        </w:rPr>
      </w:pPr>
    </w:p>
    <w:p w:rsidR="00EE3FE7" w:rsidRDefault="00EE3FE7" w:rsidP="00EE3FE7">
      <w:pPr>
        <w:rPr>
          <w:rFonts w:ascii="Times New Roman" w:hAnsi="Times New Roman" w:cs="Times New Roman"/>
          <w:sz w:val="24"/>
          <w:szCs w:val="24"/>
        </w:rPr>
      </w:pPr>
    </w:p>
    <w:p w:rsidR="006D0669" w:rsidRDefault="006D0669" w:rsidP="006D0669">
      <w:pPr>
        <w:rPr>
          <w:rFonts w:ascii="Times New Roman" w:hAnsi="Times New Roman" w:cs="Times New Roman"/>
          <w:sz w:val="24"/>
          <w:szCs w:val="24"/>
        </w:rPr>
      </w:pPr>
    </w:p>
    <w:p w:rsidR="006D0669" w:rsidRPr="000F73F8" w:rsidRDefault="006D0669" w:rsidP="006D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Шаги </w:t>
      </w:r>
      <w:r w:rsidRPr="006D0669">
        <w:rPr>
          <w:rFonts w:ascii="Times New Roman" w:hAnsi="Times New Roman" w:cs="Times New Roman"/>
          <w:b/>
          <w:sz w:val="28"/>
          <w:szCs w:val="28"/>
        </w:rPr>
        <w:t>1</w:t>
      </w:r>
      <w:r w:rsidRPr="000F73F8">
        <w:rPr>
          <w:rFonts w:ascii="Times New Roman" w:hAnsi="Times New Roman" w:cs="Times New Roman"/>
          <w:b/>
          <w:sz w:val="28"/>
          <w:szCs w:val="28"/>
        </w:rPr>
        <w:t xml:space="preserve"> этапа по реализации</w:t>
      </w:r>
      <w:r w:rsidRPr="006D06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организационных мероприятий</w:t>
      </w:r>
      <w:r w:rsidRPr="000F73F8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6D0669" w:rsidRDefault="006D0669" w:rsidP="006D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духовно- нравственной культуры</w:t>
      </w:r>
    </w:p>
    <w:p w:rsidR="006D0669" w:rsidRPr="006D0669" w:rsidRDefault="006D0669" w:rsidP="006D0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инновационно-развивающая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 формирования высоконравственной личности и гражданина России»</w:t>
      </w:r>
    </w:p>
    <w:p w:rsidR="006D0669" w:rsidRPr="00EE3FE7" w:rsidRDefault="006D0669" w:rsidP="006D06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1134"/>
        <w:gridCol w:w="1701"/>
        <w:gridCol w:w="1842"/>
        <w:gridCol w:w="2268"/>
      </w:tblGrid>
      <w:tr w:rsidR="00EE3FE7" w:rsidRPr="00EE3FE7" w:rsidTr="00C418A3">
        <w:tc>
          <w:tcPr>
            <w:tcW w:w="567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6D0669" w:rsidRDefault="006D0669" w:rsidP="006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EE3FE7" w:rsidRPr="00EE3FE7" w:rsidRDefault="00EE3FE7" w:rsidP="006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B10F9F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</w:p>
        </w:tc>
      </w:tr>
      <w:tr w:rsidR="00EE3FE7" w:rsidRPr="00EE3FE7" w:rsidTr="00C418A3">
        <w:tc>
          <w:tcPr>
            <w:tcW w:w="567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учащихся, учителей и родителей по внедрению эксперимента</w:t>
            </w:r>
          </w:p>
        </w:tc>
        <w:tc>
          <w:tcPr>
            <w:tcW w:w="1134" w:type="dxa"/>
          </w:tcPr>
          <w:p w:rsidR="00EE3FE7" w:rsidRPr="00EE3FE7" w:rsidRDefault="00060380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8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9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Учителя, родители.</w:t>
            </w:r>
          </w:p>
        </w:tc>
        <w:tc>
          <w:tcPr>
            <w:tcW w:w="1842" w:type="dxa"/>
          </w:tcPr>
          <w:p w:rsidR="00EE3FE7" w:rsidRDefault="00B10F9F" w:rsidP="00B1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ВР,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B10F9F" w:rsidRPr="00EE3FE7" w:rsidRDefault="00B10F9F" w:rsidP="00B1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F9F" w:rsidRDefault="00B10F9F" w:rsidP="00B10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 экспериментальной деятельности 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</w:p>
          <w:p w:rsidR="00EE3FE7" w:rsidRPr="00EE3FE7" w:rsidRDefault="00B10F9F" w:rsidP="00B10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1-11 классов</w:t>
            </w:r>
          </w:p>
        </w:tc>
      </w:tr>
      <w:tr w:rsidR="00EE3FE7" w:rsidRPr="00EE3FE7" w:rsidTr="00C418A3">
        <w:tc>
          <w:tcPr>
            <w:tcW w:w="567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Заседание Совета эксперимента</w:t>
            </w:r>
          </w:p>
        </w:tc>
        <w:tc>
          <w:tcPr>
            <w:tcW w:w="1134" w:type="dxa"/>
          </w:tcPr>
          <w:p w:rsidR="00780B1A" w:rsidRDefault="00060380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EE3FE7" w:rsidRPr="00EE3FE7" w:rsidRDefault="00B10F9F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Авторы эксперимента</w:t>
            </w:r>
          </w:p>
        </w:tc>
        <w:tc>
          <w:tcPr>
            <w:tcW w:w="1842" w:type="dxa"/>
          </w:tcPr>
          <w:p w:rsidR="00780B1A" w:rsidRDefault="00780B1A" w:rsidP="00780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E7" w:rsidRDefault="00B10F9F" w:rsidP="00780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B1A" w:rsidRPr="00EE3FE7">
              <w:rPr>
                <w:rFonts w:ascii="Times New Roman" w:hAnsi="Times New Roman" w:cs="Times New Roman"/>
                <w:sz w:val="24"/>
                <w:szCs w:val="24"/>
              </w:rPr>
              <w:t>Руководитель эксперимента</w:t>
            </w:r>
            <w:r w:rsidR="00C41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8A3" w:rsidRDefault="00C418A3" w:rsidP="00C4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8A3" w:rsidRPr="00EE3FE7" w:rsidRDefault="00C418A3" w:rsidP="00780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FE7" w:rsidRDefault="00EE3FE7" w:rsidP="00780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целей, задач</w:t>
            </w:r>
            <w:r w:rsidR="00780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B1A" w:rsidRPr="00EE3FE7" w:rsidRDefault="00780B1A" w:rsidP="00780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FE7" w:rsidRPr="00EE3FE7" w:rsidTr="00C418A3">
        <w:tc>
          <w:tcPr>
            <w:tcW w:w="567" w:type="dxa"/>
          </w:tcPr>
          <w:p w:rsidR="00EE3FE7" w:rsidRPr="00EE3FE7" w:rsidRDefault="00780B1A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</w:t>
            </w:r>
            <w:r w:rsidR="00780B1A">
              <w:rPr>
                <w:rFonts w:ascii="Times New Roman" w:hAnsi="Times New Roman" w:cs="Times New Roman"/>
                <w:sz w:val="24"/>
                <w:szCs w:val="24"/>
              </w:rPr>
              <w:t xml:space="preserve">азы, разработка программ воспитания в 1-11 </w:t>
            </w:r>
            <w:proofErr w:type="spellStart"/>
            <w:r w:rsidR="00780B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0B1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эксперимента</w:t>
            </w:r>
          </w:p>
        </w:tc>
        <w:tc>
          <w:tcPr>
            <w:tcW w:w="1134" w:type="dxa"/>
          </w:tcPr>
          <w:p w:rsidR="00EE3FE7" w:rsidRDefault="000F73F8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0B1A" w:rsidRPr="00EE3FE7" w:rsidRDefault="00780B1A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1842" w:type="dxa"/>
          </w:tcPr>
          <w:p w:rsidR="00582B5B" w:rsidRDefault="00582B5B" w:rsidP="0058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Руководитель эксперимента</w:t>
            </w:r>
          </w:p>
          <w:p w:rsidR="00582B5B" w:rsidRDefault="00582B5B" w:rsidP="0058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ВР,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582B5B" w:rsidRPr="00EE3FE7" w:rsidRDefault="00582B5B" w:rsidP="0058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F9F" w:rsidRDefault="00B10F9F" w:rsidP="00C41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эксперимента.</w:t>
            </w:r>
          </w:p>
          <w:p w:rsidR="00EE3FE7" w:rsidRPr="00EE3FE7" w:rsidRDefault="00EE3FE7" w:rsidP="00C41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10F9F">
              <w:rPr>
                <w:rFonts w:ascii="Times New Roman" w:hAnsi="Times New Roman" w:cs="Times New Roman"/>
                <w:sz w:val="24"/>
                <w:szCs w:val="24"/>
              </w:rPr>
              <w:t>ограмма реализации эксперимента.</w:t>
            </w:r>
          </w:p>
          <w:p w:rsidR="00EE3FE7" w:rsidRPr="00EE3FE7" w:rsidRDefault="00EE3FE7" w:rsidP="00C41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B1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FE7" w:rsidRPr="00EE3FE7" w:rsidTr="00C418A3">
        <w:tc>
          <w:tcPr>
            <w:tcW w:w="567" w:type="dxa"/>
          </w:tcPr>
          <w:p w:rsidR="00EE3FE7" w:rsidRPr="00EE3FE7" w:rsidRDefault="00582B5B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исследования </w:t>
            </w:r>
            <w:proofErr w:type="gram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2B5B" w:rsidRDefault="00060380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  <w:p w:rsidR="00EE3FE7" w:rsidRPr="00EE3FE7" w:rsidRDefault="00582B5B" w:rsidP="0058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EE3FE7" w:rsidRPr="00EE3FE7" w:rsidRDefault="00582B5B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268" w:type="dxa"/>
          </w:tcPr>
          <w:p w:rsidR="00C418A3" w:rsidRPr="00BD456E" w:rsidRDefault="00C418A3" w:rsidP="00C4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уровня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воспитанности.</w:t>
            </w:r>
          </w:p>
          <w:p w:rsidR="00C418A3" w:rsidRDefault="00C418A3" w:rsidP="00C4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развитие </w:t>
            </w:r>
            <w:proofErr w:type="gramStart"/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3FE7" w:rsidRPr="00C418A3" w:rsidRDefault="00C418A3" w:rsidP="00C4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мотивации </w:t>
            </w:r>
            <w:proofErr w:type="gramStart"/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4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E3FE7" w:rsidRPr="00EE3FE7" w:rsidTr="00C418A3">
        <w:tc>
          <w:tcPr>
            <w:tcW w:w="567" w:type="dxa"/>
          </w:tcPr>
          <w:p w:rsidR="00EE3FE7" w:rsidRPr="00EE3FE7" w:rsidRDefault="00582B5B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C418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 xml:space="preserve">, планов по патриотическому воспитанию в </w:t>
            </w:r>
            <w:r w:rsidR="00582B5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="00582B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3FE7" w:rsidRDefault="00060380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2B5B" w:rsidRPr="00EE3FE7" w:rsidRDefault="00582B5B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EE3FE7" w:rsidRDefault="00582B5B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582B5B" w:rsidRPr="00EE3FE7" w:rsidRDefault="00582B5B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268" w:type="dxa"/>
          </w:tcPr>
          <w:p w:rsidR="00EE3FE7" w:rsidRPr="00EE3FE7" w:rsidRDefault="00582B5B" w:rsidP="00C41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 w:rsidR="00C418A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8A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, планы по патриотическому воспитанию</w:t>
            </w:r>
          </w:p>
        </w:tc>
      </w:tr>
      <w:tr w:rsidR="00EE3FE7" w:rsidRPr="00EE3FE7" w:rsidTr="00C418A3">
        <w:tc>
          <w:tcPr>
            <w:tcW w:w="567" w:type="dxa"/>
          </w:tcPr>
          <w:p w:rsidR="00EE3FE7" w:rsidRPr="00EE3FE7" w:rsidRDefault="00C418A3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FE7" w:rsidRPr="00EE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паспорта эксперимента на педсовете</w:t>
            </w:r>
          </w:p>
        </w:tc>
        <w:tc>
          <w:tcPr>
            <w:tcW w:w="1134" w:type="dxa"/>
          </w:tcPr>
          <w:p w:rsidR="00EE3FE7" w:rsidRDefault="00060380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18A3" w:rsidRPr="00EE3FE7" w:rsidRDefault="00C418A3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582B5B" w:rsidRDefault="00582B5B" w:rsidP="0058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E7">
              <w:rPr>
                <w:rFonts w:ascii="Times New Roman" w:hAnsi="Times New Roman" w:cs="Times New Roman"/>
                <w:sz w:val="24"/>
                <w:szCs w:val="24"/>
              </w:rPr>
              <w:t>Руководитель эксперимента</w:t>
            </w:r>
          </w:p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380" w:rsidRPr="00B328FA" w:rsidRDefault="00060380" w:rsidP="00060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Включённость педагогов 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организационную </w:t>
            </w:r>
            <w:r w:rsidRPr="00B328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по подготовке к реализации инновационного проекта.</w:t>
            </w:r>
          </w:p>
          <w:p w:rsidR="00EE3FE7" w:rsidRPr="00EE3FE7" w:rsidRDefault="00EE3FE7" w:rsidP="002A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FE7" w:rsidRPr="00EE3FE7" w:rsidRDefault="00EE3FE7" w:rsidP="00EE3FE7">
      <w:pPr>
        <w:rPr>
          <w:rFonts w:ascii="Times New Roman" w:hAnsi="Times New Roman" w:cs="Times New Roman"/>
          <w:b/>
          <w:sz w:val="24"/>
          <w:szCs w:val="24"/>
        </w:rPr>
      </w:pPr>
    </w:p>
    <w:p w:rsidR="003145EF" w:rsidRPr="00EE3FE7" w:rsidRDefault="003145EF" w:rsidP="003145EF">
      <w:pPr>
        <w:spacing w:after="18" w:line="256" w:lineRule="auto"/>
        <w:rPr>
          <w:rFonts w:ascii="Times New Roman" w:hAnsi="Times New Roman" w:cs="Times New Roman"/>
          <w:sz w:val="24"/>
          <w:szCs w:val="24"/>
        </w:rPr>
      </w:pPr>
    </w:p>
    <w:p w:rsidR="00895C21" w:rsidRPr="00EE3FE7" w:rsidRDefault="00895C21">
      <w:pPr>
        <w:rPr>
          <w:rFonts w:ascii="Times New Roman" w:hAnsi="Times New Roman" w:cs="Times New Roman"/>
          <w:sz w:val="24"/>
          <w:szCs w:val="24"/>
        </w:rPr>
      </w:pPr>
    </w:p>
    <w:sectPr w:rsidR="00895C21" w:rsidRPr="00EE3FE7" w:rsidSect="00B5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988"/>
    <w:multiLevelType w:val="hybridMultilevel"/>
    <w:tmpl w:val="A9C6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3B0"/>
    <w:multiLevelType w:val="hybridMultilevel"/>
    <w:tmpl w:val="BD32BF30"/>
    <w:lvl w:ilvl="0" w:tplc="076AC970">
      <w:start w:val="1"/>
      <w:numFmt w:val="decimal"/>
      <w:lvlText w:val="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FAA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E96B8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26F56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27F6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8F5A6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AB75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80A0E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220E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34003"/>
    <w:multiLevelType w:val="hybridMultilevel"/>
    <w:tmpl w:val="30FCA2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270F17"/>
    <w:multiLevelType w:val="hybridMultilevel"/>
    <w:tmpl w:val="EC42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29A7"/>
    <w:multiLevelType w:val="hybridMultilevel"/>
    <w:tmpl w:val="4FA4D26A"/>
    <w:lvl w:ilvl="0" w:tplc="E6ECACFA">
      <w:start w:val="2"/>
      <w:numFmt w:val="decimal"/>
      <w:lvlText w:val="%1."/>
      <w:lvlJc w:val="left"/>
      <w:pPr>
        <w:ind w:left="12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0C4B6E">
      <w:start w:val="1"/>
      <w:numFmt w:val="bullet"/>
      <w:lvlText w:val="•"/>
      <w:lvlJc w:val="left"/>
      <w:pPr>
        <w:ind w:left="2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266D20">
      <w:start w:val="1"/>
      <w:numFmt w:val="bullet"/>
      <w:lvlText w:val="▪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2AF93C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D72B100">
      <w:start w:val="1"/>
      <w:numFmt w:val="bullet"/>
      <w:lvlText w:val="o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40AA98">
      <w:start w:val="1"/>
      <w:numFmt w:val="bullet"/>
      <w:lvlText w:val="▪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1E00242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CC37C8">
      <w:start w:val="1"/>
      <w:numFmt w:val="bullet"/>
      <w:lvlText w:val="o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5E26D8">
      <w:start w:val="1"/>
      <w:numFmt w:val="bullet"/>
      <w:lvlText w:val="▪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5C7308D"/>
    <w:multiLevelType w:val="multilevel"/>
    <w:tmpl w:val="3FB098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214FA"/>
    <w:multiLevelType w:val="hybridMultilevel"/>
    <w:tmpl w:val="E10E8384"/>
    <w:lvl w:ilvl="0" w:tplc="CD8CFF8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EEEB7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C422E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8A2B6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189D2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4C274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4A8B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BE755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B6EA0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F4F619E"/>
    <w:multiLevelType w:val="hybridMultilevel"/>
    <w:tmpl w:val="572EF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C079F8"/>
    <w:multiLevelType w:val="multilevel"/>
    <w:tmpl w:val="D45A2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6593B"/>
    <w:multiLevelType w:val="hybridMultilevel"/>
    <w:tmpl w:val="B448A0F2"/>
    <w:lvl w:ilvl="0" w:tplc="B5D8B59C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5EF"/>
    <w:rsid w:val="00060380"/>
    <w:rsid w:val="00095995"/>
    <w:rsid w:val="000D31E5"/>
    <w:rsid w:val="000D3D76"/>
    <w:rsid w:val="000F57FF"/>
    <w:rsid w:val="000F73F8"/>
    <w:rsid w:val="00137EA0"/>
    <w:rsid w:val="00206CF1"/>
    <w:rsid w:val="00220052"/>
    <w:rsid w:val="0024593A"/>
    <w:rsid w:val="003145EF"/>
    <w:rsid w:val="004515BB"/>
    <w:rsid w:val="004A1CA3"/>
    <w:rsid w:val="00582B5B"/>
    <w:rsid w:val="00585EE8"/>
    <w:rsid w:val="00621797"/>
    <w:rsid w:val="00661882"/>
    <w:rsid w:val="00680557"/>
    <w:rsid w:val="006964FB"/>
    <w:rsid w:val="006B0B09"/>
    <w:rsid w:val="006D0669"/>
    <w:rsid w:val="007650E7"/>
    <w:rsid w:val="00780B1A"/>
    <w:rsid w:val="007A500E"/>
    <w:rsid w:val="008627C9"/>
    <w:rsid w:val="00895C21"/>
    <w:rsid w:val="008A3F6B"/>
    <w:rsid w:val="00A717E3"/>
    <w:rsid w:val="00A80691"/>
    <w:rsid w:val="00AC1394"/>
    <w:rsid w:val="00AD1755"/>
    <w:rsid w:val="00B10F9F"/>
    <w:rsid w:val="00B15567"/>
    <w:rsid w:val="00B328FA"/>
    <w:rsid w:val="00B510B2"/>
    <w:rsid w:val="00B54ED0"/>
    <w:rsid w:val="00B81C2E"/>
    <w:rsid w:val="00BD456E"/>
    <w:rsid w:val="00BF2032"/>
    <w:rsid w:val="00C0521B"/>
    <w:rsid w:val="00C209B5"/>
    <w:rsid w:val="00C418A3"/>
    <w:rsid w:val="00C5510C"/>
    <w:rsid w:val="00D513C8"/>
    <w:rsid w:val="00E60E1C"/>
    <w:rsid w:val="00E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0"/>
  </w:style>
  <w:style w:type="paragraph" w:styleId="2">
    <w:name w:val="heading 2"/>
    <w:next w:val="a"/>
    <w:link w:val="20"/>
    <w:uiPriority w:val="9"/>
    <w:unhideWhenUsed/>
    <w:qFormat/>
    <w:rsid w:val="003145EF"/>
    <w:pPr>
      <w:keepNext/>
      <w:keepLines/>
      <w:spacing w:after="3" w:line="264" w:lineRule="auto"/>
      <w:ind w:left="14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5E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145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51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14</cp:revision>
  <dcterms:created xsi:type="dcterms:W3CDTF">2020-01-24T10:24:00Z</dcterms:created>
  <dcterms:modified xsi:type="dcterms:W3CDTF">2021-04-28T11:14:00Z</dcterms:modified>
</cp:coreProperties>
</file>